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379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270"/>
        <w:gridCol w:w="1777"/>
        <w:gridCol w:w="2138"/>
        <w:gridCol w:w="2064"/>
        <w:gridCol w:w="218"/>
        <w:gridCol w:w="134"/>
        <w:gridCol w:w="1877"/>
        <w:gridCol w:w="236"/>
        <w:gridCol w:w="2701"/>
        <w:gridCol w:w="2937"/>
        <w:gridCol w:w="2937"/>
        <w:gridCol w:w="2937"/>
        <w:gridCol w:w="2937"/>
        <w:gridCol w:w="2937"/>
      </w:tblGrid>
      <w:tr w:rsidR="00653F3B" w:rsidRPr="00992E25" w:rsidTr="00653F3B">
        <w:trPr>
          <w:gridAfter w:val="5"/>
          <w:wAfter w:w="14685" w:type="dxa"/>
          <w:trHeight w:val="453"/>
        </w:trPr>
        <w:tc>
          <w:tcPr>
            <w:tcW w:w="25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left="696" w:hanging="696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sz w:val="24"/>
                <w:szCs w:val="24"/>
                <w:lang w:val="en-US"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7319BE0" wp14:editId="5535AAED">
                  <wp:extent cx="1504950" cy="923925"/>
                  <wp:effectExtent l="0" t="0" r="0" b="9525"/>
                  <wp:docPr id="600" name="Resim 600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A24B8F" w:rsidRDefault="002125BF" w:rsidP="004420F2">
            <w:pPr>
              <w:spacing w:before="200"/>
              <w:ind w:right="14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44061"/>
                <w:sz w:val="28"/>
                <w:szCs w:val="28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244061"/>
                <w:sz w:val="28"/>
                <w:szCs w:val="28"/>
              </w:rPr>
              <w:t>BİLGİ İŞLEM DAİRE BAŞKANLIĞI</w:t>
            </w:r>
          </w:p>
        </w:tc>
        <w:tc>
          <w:tcPr>
            <w:tcW w:w="2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992E25" w:rsidRDefault="00626643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sz w:val="24"/>
                <w:szCs w:val="24"/>
                <w:lang w:val="en-US"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06EB3C0A" wp14:editId="096AFB5E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F3B" w:rsidRPr="00992E25" w:rsidTr="00653F3B">
        <w:trPr>
          <w:gridAfter w:val="5"/>
          <w:wAfter w:w="14685" w:type="dxa"/>
          <w:trHeight w:val="520"/>
        </w:trPr>
        <w:tc>
          <w:tcPr>
            <w:tcW w:w="25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Carlito" w:hAnsi="Hurme Geometric Sans 1" w:cs="Carlito"/>
                <w:noProof/>
                <w:color w:val="1F3864"/>
                <w:lang w:eastAsia="tr-TR"/>
              </w:rPr>
            </w:pPr>
          </w:p>
        </w:tc>
        <w:tc>
          <w:tcPr>
            <w:tcW w:w="844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37542C" w:rsidRDefault="00B6551B" w:rsidP="004420F2">
            <w:pPr>
              <w:spacing w:before="80" w:after="80"/>
              <w:jc w:val="center"/>
              <w:rPr>
                <w:rFonts w:ascii="Hurme Geometric Sans 1" w:eastAsia="Carlito" w:hAnsi="Hurme Geometric Sans 1" w:cs="Carlito"/>
                <w:b/>
                <w:color w:val="244061"/>
                <w:sz w:val="24"/>
                <w:szCs w:val="24"/>
              </w:rPr>
            </w:pPr>
            <w:r w:rsidRPr="0037542C">
              <w:rPr>
                <w:rFonts w:ascii="Hurme Geometric Sans 1" w:eastAsia="Carlito" w:hAnsi="Hurme Geometric Sans 1" w:cs="Carlito"/>
                <w:b/>
                <w:color w:val="244061"/>
                <w:sz w:val="24"/>
                <w:szCs w:val="24"/>
              </w:rPr>
              <w:t>HİYERARŞİK KONTROLLER LİSTESİ</w:t>
            </w:r>
          </w:p>
        </w:tc>
        <w:tc>
          <w:tcPr>
            <w:tcW w:w="2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sz w:val="24"/>
                <w:szCs w:val="24"/>
                <w:lang w:val="en-US" w:eastAsia="tr-TR"/>
              </w:rPr>
            </w:pPr>
          </w:p>
        </w:tc>
      </w:tr>
      <w:tr w:rsidR="00653F3B" w:rsidRPr="00992E25" w:rsidTr="00BB5EF5">
        <w:trPr>
          <w:gridAfter w:val="5"/>
          <w:wAfter w:w="14685" w:type="dxa"/>
          <w:trHeight w:val="273"/>
        </w:trPr>
        <w:tc>
          <w:tcPr>
            <w:tcW w:w="25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2001E4" w:rsidRDefault="00B6551B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</w:pPr>
            <w:r w:rsidRPr="002001E4"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  <w:t xml:space="preserve">Dok. Kodu: </w:t>
            </w:r>
            <w:r w:rsidRPr="002001E4">
              <w:rPr>
                <w:rFonts w:ascii="Hurme Geometric Sans 1" w:eastAsia="Carlito" w:hAnsi="Hurme Geometric Sans 1" w:cs="Arial"/>
                <w:bCs/>
                <w:color w:val="244061"/>
                <w:sz w:val="18"/>
                <w:szCs w:val="18"/>
              </w:rPr>
              <w:t xml:space="preserve"> İK.  LS. </w:t>
            </w:r>
          </w:p>
        </w:tc>
        <w:tc>
          <w:tcPr>
            <w:tcW w:w="39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2001E4" w:rsidRDefault="00B6551B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</w:pPr>
            <w:r w:rsidRPr="002001E4"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  <w:t xml:space="preserve">Yayın Tarihi: </w:t>
            </w:r>
          </w:p>
        </w:tc>
        <w:tc>
          <w:tcPr>
            <w:tcW w:w="2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2001E4" w:rsidRDefault="00B6551B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</w:pPr>
            <w:r w:rsidRPr="002001E4"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  <w:t>Revizyon No: 00</w:t>
            </w:r>
          </w:p>
        </w:tc>
        <w:tc>
          <w:tcPr>
            <w:tcW w:w="22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2001E4" w:rsidRDefault="00B6551B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</w:pPr>
            <w:r w:rsidRPr="002001E4"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  <w:t>Revizyon Tarihi: 00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2001E4" w:rsidRDefault="00B6551B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</w:pPr>
            <w:r w:rsidRPr="002001E4"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  <w:t xml:space="preserve">Sayfa Sayısı: </w:t>
            </w:r>
          </w:p>
        </w:tc>
      </w:tr>
      <w:tr w:rsidR="00B6551B" w:rsidRPr="00992E25" w:rsidTr="00653F3B">
        <w:trPr>
          <w:gridAfter w:val="5"/>
          <w:wAfter w:w="14685" w:type="dxa"/>
          <w:trHeight w:val="345"/>
        </w:trPr>
        <w:tc>
          <w:tcPr>
            <w:tcW w:w="1369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sz w:val="24"/>
                <w:szCs w:val="24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color w:val="244061"/>
                <w:sz w:val="24"/>
                <w:szCs w:val="24"/>
                <w:lang w:val="en-US" w:eastAsia="tr-TR"/>
              </w:rPr>
              <w:t>HİYERARŞİK KONTROLLER LİSTESİ</w:t>
            </w:r>
          </w:p>
        </w:tc>
      </w:tr>
      <w:tr w:rsidR="00B6551B" w:rsidRPr="00992E25" w:rsidTr="00653F3B">
        <w:trPr>
          <w:gridAfter w:val="5"/>
          <w:wAfter w:w="14685" w:type="dxa"/>
          <w:trHeight w:val="1356"/>
        </w:trPr>
        <w:tc>
          <w:tcPr>
            <w:tcW w:w="1369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Kamu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İç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Kontrol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Standartları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Kontrol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Faaliyetleri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Hiyerarşik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Kontroller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Standardı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uyarınca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;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iş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ve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işlemlerin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prosedürlere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uygunluğu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yöneticiler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tarafından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sistemli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bir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şekilde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kontrol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edilmesi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,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personelin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çalışmaları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izlenmesi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,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onaylanması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,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hata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ve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usulsüzlüklerin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giderilmesi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kapsamında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,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yürütülen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iş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ve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işlemlerle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ilgili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bir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kontrol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süreci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oluşturulmuş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hiyerarşik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olarak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kontrol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eden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,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imzalayan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ve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gerçekleşmesi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için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onay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veren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makamlar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belirlenerek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personele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duyurulmuştur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.</w:t>
            </w:r>
          </w:p>
        </w:tc>
      </w:tr>
      <w:tr w:rsidR="00653F3B" w:rsidRPr="00992E25" w:rsidTr="00BB5EF5">
        <w:trPr>
          <w:gridAfter w:val="5"/>
          <w:wAfter w:w="14685" w:type="dxa"/>
          <w:trHeight w:val="315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val="en-US" w:eastAsia="tr-TR"/>
              </w:rPr>
              <w:t>İŞLEM ALANI</w:t>
            </w: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val="en-US" w:eastAsia="tr-TR"/>
              </w:rPr>
              <w:t>İŞLEM</w:t>
            </w:r>
          </w:p>
        </w:tc>
        <w:tc>
          <w:tcPr>
            <w:tcW w:w="206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val="en-US" w:eastAsia="tr-TR"/>
              </w:rPr>
              <w:t>HAZIRLAYAN-KONTROL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val="en-US" w:eastAsia="tr-TR"/>
              </w:rPr>
              <w:t>İMZA (İ)</w:t>
            </w:r>
          </w:p>
        </w:tc>
        <w:tc>
          <w:tcPr>
            <w:tcW w:w="293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val="en-US" w:eastAsia="tr-TR"/>
              </w:rPr>
              <w:t>ONAY (O)</w:t>
            </w:r>
          </w:p>
        </w:tc>
      </w:tr>
      <w:tr w:rsidR="00653F3B" w:rsidRPr="00992E25" w:rsidTr="00BB5EF5">
        <w:trPr>
          <w:gridAfter w:val="5"/>
          <w:wAfter w:w="14685" w:type="dxa"/>
          <w:trHeight w:val="405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Arial"/>
                <w:b/>
                <w:color w:val="000000" w:themeColor="text1"/>
                <w:sz w:val="20"/>
                <w:szCs w:val="20"/>
                <w:lang w:val="en-US" w:eastAsia="tr-TR"/>
              </w:rPr>
              <w:t>MALİ İŞLEMLER</w:t>
            </w: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BB5EF5" w:rsidRDefault="00DD532F" w:rsidP="00BB5E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>MUAYENE VE KABUL KOMİSYONU TUTANAĞI</w:t>
            </w:r>
          </w:p>
        </w:tc>
        <w:tc>
          <w:tcPr>
            <w:tcW w:w="206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proofErr w:type="spellStart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İlgil</w:t>
            </w:r>
            <w:r w:rsidR="00EA7120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i</w:t>
            </w:r>
            <w:proofErr w:type="spellEnd"/>
            <w:r w:rsidR="00EA7120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EA7120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doğrudan</w:t>
            </w:r>
            <w:proofErr w:type="spellEnd"/>
            <w:r w:rsidR="00EA7120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EA7120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temine</w:t>
            </w:r>
            <w:proofErr w:type="spellEnd"/>
            <w:r w:rsidR="00EA7120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EA7120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konu</w:t>
            </w:r>
            <w:proofErr w:type="spellEnd"/>
            <w:r w:rsidR="00EA7120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EA7120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olan</w:t>
            </w:r>
            <w:proofErr w:type="spellEnd"/>
            <w:r w:rsidR="00EA7120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mal </w:t>
            </w:r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ilgili</w:t>
            </w:r>
            <w:proofErr w:type="spellEnd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birim</w:t>
            </w:r>
            <w:proofErr w:type="spellEnd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çalışanları</w:t>
            </w:r>
            <w:proofErr w:type="spellEnd"/>
          </w:p>
        </w:tc>
        <w:tc>
          <w:tcPr>
            <w:tcW w:w="222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proofErr w:type="spellStart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İlgili</w:t>
            </w:r>
            <w:proofErr w:type="spellEnd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doğrudan</w:t>
            </w:r>
            <w:proofErr w:type="spellEnd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temine</w:t>
            </w:r>
            <w:proofErr w:type="spellEnd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konu</w:t>
            </w:r>
            <w:proofErr w:type="spellEnd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olan</w:t>
            </w:r>
            <w:proofErr w:type="spellEnd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malile</w:t>
            </w:r>
            <w:proofErr w:type="spellEnd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ilgili</w:t>
            </w:r>
            <w:proofErr w:type="spellEnd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birim</w:t>
            </w:r>
            <w:proofErr w:type="spellEnd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DD532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çalışanları</w:t>
            </w:r>
            <w:proofErr w:type="spellEnd"/>
          </w:p>
        </w:tc>
        <w:tc>
          <w:tcPr>
            <w:tcW w:w="293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BB5EF5" w:rsidRDefault="00EA7120" w:rsidP="00BB5EF5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İlgili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doğrudan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temine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konu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olan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malile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ilgili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birim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çalışanları</w:t>
            </w:r>
            <w:proofErr w:type="spellEnd"/>
          </w:p>
        </w:tc>
      </w:tr>
      <w:tr w:rsidR="00653F3B" w:rsidRPr="00992E25" w:rsidTr="00BB5EF5">
        <w:trPr>
          <w:gridAfter w:val="5"/>
          <w:wAfter w:w="14685" w:type="dxa"/>
          <w:trHeight w:val="405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BB5EF5" w:rsidRDefault="00BB5EF5" w:rsidP="00BB5E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Times New Roman"/>
                <w:color w:val="000000" w:themeColor="text1"/>
                <w:sz w:val="20"/>
                <w:szCs w:val="20"/>
                <w:lang w:eastAsia="tr-TR"/>
              </w:rPr>
              <w:t>ARAZI TAZMİNATI HAZIRLANMASI</w:t>
            </w:r>
          </w:p>
        </w:tc>
        <w:tc>
          <w:tcPr>
            <w:tcW w:w="206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r w:rsidR="00653F3B"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>Yazı İşleri Sorumlusu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proofErr w:type="spellStart"/>
            <w:r w:rsidR="002E3CF3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Şube</w:t>
            </w:r>
            <w:proofErr w:type="spellEnd"/>
            <w:r w:rsidR="002E3CF3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2E3CF3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Müdürü</w:t>
            </w:r>
            <w:proofErr w:type="spellEnd"/>
          </w:p>
        </w:tc>
        <w:tc>
          <w:tcPr>
            <w:tcW w:w="293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BB5EF5" w:rsidRDefault="002815AF" w:rsidP="00BB5EF5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Daire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Başkanı</w:t>
            </w:r>
            <w:proofErr w:type="spellEnd"/>
          </w:p>
        </w:tc>
      </w:tr>
      <w:tr w:rsidR="00653F3B" w:rsidRPr="00992E25" w:rsidTr="00BB5EF5">
        <w:trPr>
          <w:gridAfter w:val="5"/>
          <w:wAfter w:w="14685" w:type="dxa"/>
          <w:trHeight w:val="525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BB5EF5" w:rsidRDefault="00BB5EF5" w:rsidP="00BB5E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Times New Roman"/>
                <w:color w:val="000000" w:themeColor="text1"/>
                <w:sz w:val="20"/>
                <w:szCs w:val="20"/>
                <w:lang w:eastAsia="tr-TR"/>
              </w:rPr>
              <w:t>PART TİME ÖĞRENCİ PUANTAJ CETVELİNİN HAZIRLANMASI</w:t>
            </w:r>
          </w:p>
        </w:tc>
        <w:tc>
          <w:tcPr>
            <w:tcW w:w="206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>Yazı İşleri Sorumlusu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proofErr w:type="spellStart"/>
            <w:r w:rsidR="002815A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Şube</w:t>
            </w:r>
            <w:proofErr w:type="spellEnd"/>
            <w:r w:rsidR="002815A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2815A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Müdürü</w:t>
            </w:r>
            <w:proofErr w:type="spellEnd"/>
          </w:p>
        </w:tc>
        <w:tc>
          <w:tcPr>
            <w:tcW w:w="293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BB5EF5" w:rsidRDefault="00B6551B" w:rsidP="00BB5EF5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proofErr w:type="spellStart"/>
            <w:r w:rsidR="002815A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Daire</w:t>
            </w:r>
            <w:proofErr w:type="spellEnd"/>
            <w:r w:rsidR="002815A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2815AF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Başkanı</w:t>
            </w:r>
            <w:proofErr w:type="spellEnd"/>
          </w:p>
        </w:tc>
      </w:tr>
      <w:tr w:rsidR="00653F3B" w:rsidRPr="00992E25" w:rsidTr="00BB5EF5">
        <w:trPr>
          <w:gridAfter w:val="5"/>
          <w:wAfter w:w="14685" w:type="dxa"/>
          <w:trHeight w:val="360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BB5EF5" w:rsidRDefault="00BB5EF5" w:rsidP="00BB5E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Times New Roman"/>
                <w:color w:val="000000" w:themeColor="text1"/>
                <w:sz w:val="20"/>
                <w:szCs w:val="20"/>
                <w:lang w:eastAsia="tr-TR"/>
              </w:rPr>
              <w:t>YILLIK BİRİM BÜTÇESİNİN HAZIRLANMASI</w:t>
            </w:r>
          </w:p>
        </w:tc>
        <w:tc>
          <w:tcPr>
            <w:tcW w:w="206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r w:rsidR="00653F3B"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>Yazı İşleri Sorumlusu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r w:rsidR="00577555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proofErr w:type="spellStart"/>
            <w:r w:rsidR="00577555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Şube</w:t>
            </w:r>
            <w:proofErr w:type="spellEnd"/>
            <w:r w:rsidR="00577555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77555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Müdürü</w:t>
            </w:r>
            <w:proofErr w:type="spellEnd"/>
          </w:p>
        </w:tc>
        <w:tc>
          <w:tcPr>
            <w:tcW w:w="293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BB5EF5" w:rsidRDefault="00577555" w:rsidP="00BB5EF5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Daire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Başkanı</w:t>
            </w:r>
            <w:proofErr w:type="spellEnd"/>
          </w:p>
        </w:tc>
      </w:tr>
      <w:tr w:rsidR="00653F3B" w:rsidRPr="00992E25" w:rsidTr="00BB5EF5">
        <w:trPr>
          <w:gridAfter w:val="5"/>
          <w:wAfter w:w="14685" w:type="dxa"/>
          <w:trHeight w:val="360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BB5EF5" w:rsidRDefault="002815AF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b/>
                <w:color w:val="000000" w:themeColor="text1"/>
                <w:sz w:val="20"/>
                <w:szCs w:val="20"/>
                <w:lang w:eastAsia="tr-TR"/>
              </w:rPr>
              <w:t> </w:t>
            </w:r>
            <w:r w:rsidRPr="00BB5EF5">
              <w:rPr>
                <w:rFonts w:ascii="Hurme Geometric Sans 1" w:eastAsia="Times New Roman" w:hAnsi="Hurme Geometric Sans 1" w:cs="Arial"/>
                <w:b/>
                <w:color w:val="000000" w:themeColor="text1"/>
                <w:sz w:val="20"/>
                <w:szCs w:val="20"/>
                <w:lang w:val="en-US" w:eastAsia="tr-TR"/>
              </w:rPr>
              <w:t>TAŞINIR İŞLEMLERİ</w:t>
            </w: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BB5EF5" w:rsidRDefault="00B77DAD" w:rsidP="00BB5E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>TAŞINIR KAYITTAN DÜŞME TESPİT TUTANAĞI</w:t>
            </w:r>
          </w:p>
        </w:tc>
        <w:tc>
          <w:tcPr>
            <w:tcW w:w="206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>Yazı İşleri Sorumlusu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r w:rsidR="00B77DAD"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>Komisyon Üyeleri</w:t>
            </w:r>
          </w:p>
        </w:tc>
        <w:tc>
          <w:tcPr>
            <w:tcW w:w="293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BB5EF5" w:rsidRDefault="00B77DAD" w:rsidP="00BB5EF5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Şube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Müdürü</w:t>
            </w:r>
            <w:proofErr w:type="spellEnd"/>
          </w:p>
        </w:tc>
      </w:tr>
      <w:tr w:rsidR="00653F3B" w:rsidRPr="00992E25" w:rsidTr="00BB5EF5">
        <w:trPr>
          <w:gridAfter w:val="5"/>
          <w:wAfter w:w="14685" w:type="dxa"/>
          <w:trHeight w:val="360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BB5EF5" w:rsidRDefault="00B77DAD" w:rsidP="00BB5E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 xml:space="preserve">TAŞINIR SAYIM DÖKÜM CETVELİ SAYIM </w:t>
            </w:r>
          </w:p>
        </w:tc>
        <w:tc>
          <w:tcPr>
            <w:tcW w:w="206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r w:rsidR="00B77DAD"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>Komisyon Üyeleri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r w:rsidR="00B77DAD"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>Komisyon Üyeleri</w:t>
            </w:r>
          </w:p>
        </w:tc>
        <w:tc>
          <w:tcPr>
            <w:tcW w:w="293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BB5EF5" w:rsidRDefault="00B6551B" w:rsidP="00BB5EF5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proofErr w:type="spellStart"/>
            <w:r w:rsidR="00B77DAD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Şube</w:t>
            </w:r>
            <w:proofErr w:type="spellEnd"/>
            <w:r w:rsidR="00B77DAD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B77DAD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Müdürü</w:t>
            </w:r>
            <w:proofErr w:type="spellEnd"/>
          </w:p>
        </w:tc>
      </w:tr>
      <w:tr w:rsidR="00653F3B" w:rsidRPr="00992E25" w:rsidTr="00BB5EF5">
        <w:trPr>
          <w:gridAfter w:val="5"/>
          <w:wAfter w:w="14685" w:type="dxa"/>
          <w:trHeight w:val="360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BB5EF5" w:rsidRDefault="00514A2F" w:rsidP="00BB5E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>TAŞINIR TESLİM BELGESİ</w:t>
            </w:r>
          </w:p>
        </w:tc>
        <w:tc>
          <w:tcPr>
            <w:tcW w:w="206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r w:rsidR="00514A2F"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>Teslim Alan</w:t>
            </w:r>
          </w:p>
        </w:tc>
        <w:tc>
          <w:tcPr>
            <w:tcW w:w="293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BB5EF5" w:rsidRDefault="00B6551B" w:rsidP="00BB5EF5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</w:p>
        </w:tc>
      </w:tr>
      <w:tr w:rsidR="00653F3B" w:rsidRPr="00992E25" w:rsidTr="00BB5EF5">
        <w:trPr>
          <w:gridAfter w:val="5"/>
          <w:wAfter w:w="14685" w:type="dxa"/>
          <w:trHeight w:val="360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F9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Arial"/>
                <w:b/>
                <w:color w:val="000000" w:themeColor="text1"/>
                <w:sz w:val="20"/>
                <w:szCs w:val="20"/>
                <w:lang w:eastAsia="tr-TR"/>
              </w:rPr>
              <w:t xml:space="preserve">EĞİTİM-ÖĞRETİM </w:t>
            </w:r>
          </w:p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Arial"/>
                <w:b/>
                <w:color w:val="000000" w:themeColor="text1"/>
                <w:sz w:val="20"/>
                <w:szCs w:val="20"/>
                <w:lang w:eastAsia="tr-TR"/>
              </w:rPr>
              <w:t>İŞLEMLERİ</w:t>
            </w: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BB5EF5" w:rsidRDefault="00B77DAD" w:rsidP="00BB5EF5">
            <w:pPr>
              <w:spacing w:after="0" w:line="240" w:lineRule="auto"/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 xml:space="preserve">STRATEJİK </w:t>
            </w:r>
            <w:proofErr w:type="gramStart"/>
            <w:r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>PLAN</w:t>
            </w:r>
            <w:r w:rsidR="00653F3B"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 xml:space="preserve">  </w:t>
            </w:r>
            <w:r w:rsidR="00BB5EF5"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>BİLGİ</w:t>
            </w:r>
            <w:proofErr w:type="gramEnd"/>
            <w:r w:rsidR="00BB5EF5"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 xml:space="preserve"> GİRİŞİ</w:t>
            </w:r>
          </w:p>
          <w:p w:rsidR="00AD3955" w:rsidRPr="00BB5EF5" w:rsidRDefault="00AD3955" w:rsidP="00AD3955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06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653F3B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r w:rsidR="00F800B2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proofErr w:type="spellStart"/>
            <w:r w:rsidR="00653F3B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Büşranur</w:t>
            </w:r>
            <w:proofErr w:type="spellEnd"/>
            <w:r w:rsidR="00653F3B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ÇAKIR</w:t>
            </w:r>
          </w:p>
          <w:p w:rsidR="00D96EF9" w:rsidRPr="00BB5EF5" w:rsidRDefault="00D96EF9" w:rsidP="00653F3B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653F3B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293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BB5EF5" w:rsidRDefault="00BD0B42" w:rsidP="00BB5EF5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Büşranur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ÇAKIR-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Veri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Giriş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S.</w:t>
            </w:r>
          </w:p>
          <w:p w:rsidR="00D96EF9" w:rsidRPr="00BB5EF5" w:rsidRDefault="00D96EF9" w:rsidP="00BB5EF5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53F3B" w:rsidRPr="00992E25" w:rsidTr="00BB5EF5">
        <w:trPr>
          <w:gridAfter w:val="5"/>
          <w:wAfter w:w="14685" w:type="dxa"/>
          <w:trHeight w:val="360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BB5EF5" w:rsidRDefault="00653F3B" w:rsidP="00BB5E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>FAALİYET RAPORU</w:t>
            </w:r>
          </w:p>
        </w:tc>
        <w:tc>
          <w:tcPr>
            <w:tcW w:w="206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653F3B" w:rsidP="004420F2">
            <w:pPr>
              <w:spacing w:after="0" w:line="240" w:lineRule="auto"/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BB5EF5"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  <w:t>Yazı İşleri Sorumlusu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293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BB5EF5" w:rsidRDefault="00B6551B" w:rsidP="00BB5EF5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000000" w:themeColor="text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 </w:t>
            </w:r>
            <w:proofErr w:type="spellStart"/>
            <w:r w:rsidR="00653F3B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Daire</w:t>
            </w:r>
            <w:proofErr w:type="spellEnd"/>
            <w:r w:rsidR="00653F3B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653F3B" w:rsidRPr="00BB5EF5">
              <w:rPr>
                <w:rFonts w:ascii="Hurme Geometric Sans 1" w:eastAsia="Times New Roman" w:hAnsi="Hurme Geometric Sans 1" w:cs="Calibri"/>
                <w:color w:val="000000" w:themeColor="text1"/>
                <w:sz w:val="20"/>
                <w:szCs w:val="20"/>
                <w:lang w:val="en-US" w:eastAsia="tr-TR"/>
              </w:rPr>
              <w:t>Başkanı</w:t>
            </w:r>
            <w:proofErr w:type="spellEnd"/>
          </w:p>
        </w:tc>
      </w:tr>
      <w:tr w:rsidR="00653F3B" w:rsidRPr="00992E25" w:rsidTr="00BB5EF5">
        <w:trPr>
          <w:gridAfter w:val="5"/>
          <w:wAfter w:w="14685" w:type="dxa"/>
          <w:trHeight w:val="360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BB5EF5">
              <w:rPr>
                <w:rFonts w:ascii="Calibri" w:eastAsia="Times New Roman" w:hAnsi="Calibri" w:cs="Calibri"/>
                <w:color w:val="244061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BB5EF5" w:rsidRDefault="00653F3B" w:rsidP="00BB5E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eastAsia="tr-TR"/>
              </w:rPr>
            </w:pPr>
            <w:r w:rsidRPr="00BB5EF5">
              <w:rPr>
                <w:sz w:val="20"/>
                <w:szCs w:val="20"/>
              </w:rPr>
              <w:t>YURTİÇİ VE</w:t>
            </w:r>
            <w:r w:rsidR="00BB5EF5">
              <w:rPr>
                <w:sz w:val="20"/>
                <w:szCs w:val="20"/>
              </w:rPr>
              <w:t xml:space="preserve"> YURTDIŞI </w:t>
            </w:r>
            <w:r w:rsidRPr="00BB5EF5">
              <w:rPr>
                <w:sz w:val="20"/>
                <w:szCs w:val="20"/>
              </w:rPr>
              <w:t>GÖREVLENDİR</w:t>
            </w:r>
            <w:bookmarkStart w:id="0" w:name="_GoBack"/>
            <w:bookmarkEnd w:id="0"/>
            <w:r w:rsidRPr="00BB5EF5">
              <w:rPr>
                <w:sz w:val="20"/>
                <w:szCs w:val="20"/>
              </w:rPr>
              <w:t>MELER YAZISI</w:t>
            </w:r>
          </w:p>
        </w:tc>
        <w:tc>
          <w:tcPr>
            <w:tcW w:w="206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BB5EF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  <w:r w:rsidR="00653F3B" w:rsidRPr="00BB5EF5">
              <w:rPr>
                <w:sz w:val="20"/>
                <w:szCs w:val="20"/>
              </w:rPr>
              <w:t>Yazı İşleri Sorumlusu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BB5EF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293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BB5EF5" w:rsidRDefault="00B6551B" w:rsidP="00BB5EF5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BB5EF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  <w:proofErr w:type="spellStart"/>
            <w:r w:rsidR="00653F3B" w:rsidRPr="00BB5EF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Daire</w:t>
            </w:r>
            <w:proofErr w:type="spellEnd"/>
            <w:r w:rsidR="00653F3B" w:rsidRPr="00BB5EF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653F3B" w:rsidRPr="00BB5EF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Başkanı</w:t>
            </w:r>
            <w:proofErr w:type="spellEnd"/>
          </w:p>
        </w:tc>
      </w:tr>
      <w:tr w:rsidR="00653F3B" w:rsidRPr="00992E25" w:rsidTr="00BB5EF5">
        <w:trPr>
          <w:gridAfter w:val="5"/>
          <w:wAfter w:w="14685" w:type="dxa"/>
          <w:trHeight w:val="360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  <w:t>YÖNETİM İŞLEMLERİ</w:t>
            </w: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1B" w:rsidRPr="00BB5EF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9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BB5EF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</w:tr>
      <w:tr w:rsidR="00653F3B" w:rsidRPr="00992E25" w:rsidTr="00BB5EF5">
        <w:trPr>
          <w:trHeight w:val="360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BB5E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val="en-US" w:eastAsia="tr-TR"/>
              </w:rPr>
            </w:pPr>
            <w:r w:rsidRPr="00BB5EF5">
              <w:rPr>
                <w:rFonts w:ascii="Hurme Geometric Sans 1" w:hAnsi="Hurme Geometric Sans 1"/>
                <w:sz w:val="20"/>
                <w:szCs w:val="20"/>
              </w:rPr>
              <w:t>GELEN EVRAK KAYIT</w:t>
            </w:r>
          </w:p>
        </w:tc>
        <w:tc>
          <w:tcPr>
            <w:tcW w:w="2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244061"/>
                <w:sz w:val="20"/>
                <w:szCs w:val="20"/>
                <w:lang w:val="en-US" w:eastAsia="tr-TR"/>
              </w:rPr>
              <w:t> </w:t>
            </w:r>
            <w:r w:rsidRPr="00BB5EF5">
              <w:rPr>
                <w:rFonts w:ascii="Hurme Geometric Sans 1" w:hAnsi="Hurme Geometric Sans 1"/>
                <w:sz w:val="20"/>
                <w:szCs w:val="20"/>
              </w:rPr>
              <w:t>Yazı İşleri Sorumlusu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9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244061"/>
                <w:sz w:val="20"/>
                <w:szCs w:val="20"/>
                <w:lang w:val="en-US" w:eastAsia="tr-TR"/>
              </w:rPr>
              <w:t>Daire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24406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244061"/>
                <w:sz w:val="20"/>
                <w:szCs w:val="20"/>
                <w:lang w:val="en-US" w:eastAsia="tr-TR"/>
              </w:rPr>
              <w:t>Başkanı</w:t>
            </w:r>
            <w:proofErr w:type="spellEnd"/>
          </w:p>
        </w:tc>
        <w:tc>
          <w:tcPr>
            <w:tcW w:w="2937" w:type="dxa"/>
            <w:vAlign w:val="center"/>
          </w:tcPr>
          <w:p w:rsidR="00653F3B" w:rsidRPr="00992E25" w:rsidRDefault="00653F3B" w:rsidP="00506851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2937" w:type="dxa"/>
            <w:vAlign w:val="center"/>
          </w:tcPr>
          <w:p w:rsidR="00653F3B" w:rsidRPr="00992E25" w:rsidRDefault="00653F3B" w:rsidP="00506851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937" w:type="dxa"/>
            <w:vAlign w:val="center"/>
          </w:tcPr>
          <w:p w:rsidR="00653F3B" w:rsidRPr="00992E25" w:rsidRDefault="00653F3B" w:rsidP="00506851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937" w:type="dxa"/>
            <w:vAlign w:val="center"/>
          </w:tcPr>
          <w:p w:rsidR="00653F3B" w:rsidRPr="00992E25" w:rsidRDefault="00653F3B" w:rsidP="00506851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937" w:type="dxa"/>
            <w:vAlign w:val="center"/>
          </w:tcPr>
          <w:p w:rsidR="00653F3B" w:rsidRPr="00992E25" w:rsidRDefault="00653F3B" w:rsidP="00506851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</w:tr>
      <w:tr w:rsidR="00653F3B" w:rsidRPr="00992E25" w:rsidTr="00BB5EF5">
        <w:trPr>
          <w:gridAfter w:val="5"/>
          <w:wAfter w:w="14685" w:type="dxa"/>
          <w:trHeight w:val="360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BB5E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val="en-US" w:eastAsia="tr-TR"/>
              </w:rPr>
            </w:pPr>
            <w:r w:rsidRPr="00BB5EF5">
              <w:rPr>
                <w:rFonts w:ascii="Hurme Geometric Sans 1" w:hAnsi="Hurme Geometric Sans 1"/>
                <w:sz w:val="20"/>
                <w:szCs w:val="20"/>
              </w:rPr>
              <w:t>GİDEN EVRAK KAYIT</w:t>
            </w:r>
          </w:p>
        </w:tc>
        <w:tc>
          <w:tcPr>
            <w:tcW w:w="2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  <w:r w:rsidRPr="00BB5EF5">
              <w:rPr>
                <w:rFonts w:ascii="Hurme Geometric Sans 1" w:eastAsia="Times New Roman" w:hAnsi="Hurme Geometric Sans 1" w:cs="Calibri"/>
                <w:color w:val="244061"/>
                <w:sz w:val="20"/>
                <w:szCs w:val="20"/>
                <w:lang w:val="en-US" w:eastAsia="tr-TR"/>
              </w:rPr>
              <w:t> </w:t>
            </w:r>
            <w:r w:rsidRPr="00BB5EF5">
              <w:rPr>
                <w:rFonts w:ascii="Hurme Geometric Sans 1" w:hAnsi="Hurme Geometric Sans 1"/>
                <w:sz w:val="20"/>
                <w:szCs w:val="20"/>
              </w:rPr>
              <w:t>Yazı İşleri Sorumlusu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9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244061"/>
                <w:sz w:val="20"/>
                <w:szCs w:val="20"/>
                <w:lang w:val="en-US" w:eastAsia="tr-TR"/>
              </w:rPr>
              <w:t>Daire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24406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244061"/>
                <w:sz w:val="20"/>
                <w:szCs w:val="20"/>
                <w:lang w:val="en-US" w:eastAsia="tr-TR"/>
              </w:rPr>
              <w:t>Başkanı</w:t>
            </w:r>
            <w:proofErr w:type="spellEnd"/>
          </w:p>
        </w:tc>
      </w:tr>
      <w:tr w:rsidR="00653F3B" w:rsidRPr="00992E25" w:rsidTr="00BB5EF5">
        <w:trPr>
          <w:gridAfter w:val="5"/>
          <w:wAfter w:w="14685" w:type="dxa"/>
          <w:trHeight w:val="360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BB5E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val="en-US" w:eastAsia="tr-TR"/>
              </w:rPr>
            </w:pPr>
            <w:r w:rsidRPr="00BB5EF5">
              <w:rPr>
                <w:rFonts w:ascii="Hurme Geometric Sans 1" w:hAnsi="Hurme Geometric Sans 1"/>
                <w:sz w:val="20"/>
                <w:szCs w:val="20"/>
              </w:rPr>
              <w:t>ÖDENEK AKTARMA, ÖDENEK İSTEME</w:t>
            </w:r>
          </w:p>
        </w:tc>
        <w:tc>
          <w:tcPr>
            <w:tcW w:w="2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  <w:r w:rsidRPr="00BB5EF5">
              <w:rPr>
                <w:rFonts w:ascii="Hurme Geometric Sans 1" w:hAnsi="Hurme Geometric Sans 1"/>
                <w:sz w:val="20"/>
                <w:szCs w:val="20"/>
              </w:rPr>
              <w:t>Yazı İşleri Sorumlusu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9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244061"/>
                <w:sz w:val="20"/>
                <w:szCs w:val="20"/>
                <w:lang w:val="en-US" w:eastAsia="tr-TR"/>
              </w:rPr>
              <w:t>Daire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24406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244061"/>
                <w:sz w:val="20"/>
                <w:szCs w:val="20"/>
                <w:lang w:val="en-US" w:eastAsia="tr-TR"/>
              </w:rPr>
              <w:t>Başkanı</w:t>
            </w:r>
            <w:proofErr w:type="spellEnd"/>
          </w:p>
        </w:tc>
      </w:tr>
      <w:tr w:rsidR="00653F3B" w:rsidRPr="00992E25" w:rsidTr="00BB5EF5">
        <w:trPr>
          <w:gridAfter w:val="5"/>
          <w:wAfter w:w="14685" w:type="dxa"/>
          <w:trHeight w:val="360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BB5E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val="en-US" w:eastAsia="tr-TR"/>
              </w:rPr>
            </w:pPr>
            <w:r w:rsidRPr="00BB5EF5">
              <w:rPr>
                <w:rFonts w:ascii="Hurme Geometric Sans 1" w:hAnsi="Hurme Geometric Sans 1"/>
                <w:sz w:val="20"/>
                <w:szCs w:val="20"/>
              </w:rPr>
              <w:t xml:space="preserve">YILLIK İZİN </w:t>
            </w:r>
          </w:p>
        </w:tc>
        <w:tc>
          <w:tcPr>
            <w:tcW w:w="2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  <w:r w:rsidRPr="00BB5EF5">
              <w:rPr>
                <w:rFonts w:ascii="Hurme Geometric Sans 1" w:hAnsi="Hurme Geometric Sans 1"/>
                <w:sz w:val="20"/>
                <w:szCs w:val="20"/>
              </w:rPr>
              <w:t>Yazı İşleri Sorumlusu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9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244061"/>
                <w:sz w:val="20"/>
                <w:szCs w:val="20"/>
                <w:lang w:val="en-US" w:eastAsia="tr-TR"/>
              </w:rPr>
              <w:t>Daire</w:t>
            </w:r>
            <w:proofErr w:type="spellEnd"/>
            <w:r w:rsidRPr="00BB5EF5">
              <w:rPr>
                <w:rFonts w:ascii="Hurme Geometric Sans 1" w:eastAsia="Times New Roman" w:hAnsi="Hurme Geometric Sans 1" w:cs="Calibri"/>
                <w:color w:val="24406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B5EF5">
              <w:rPr>
                <w:rFonts w:ascii="Hurme Geometric Sans 1" w:eastAsia="Times New Roman" w:hAnsi="Hurme Geometric Sans 1" w:cs="Calibri"/>
                <w:color w:val="244061"/>
                <w:sz w:val="20"/>
                <w:szCs w:val="20"/>
                <w:lang w:val="en-US" w:eastAsia="tr-TR"/>
              </w:rPr>
              <w:t>Başkanı</w:t>
            </w:r>
            <w:proofErr w:type="spellEnd"/>
          </w:p>
        </w:tc>
      </w:tr>
      <w:tr w:rsidR="00653F3B" w:rsidRPr="00992E25" w:rsidTr="00BB5EF5">
        <w:trPr>
          <w:gridAfter w:val="5"/>
          <w:wAfter w:w="14685" w:type="dxa"/>
          <w:trHeight w:val="360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BB5EF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val="en-US" w:eastAsia="tr-TR"/>
              </w:rPr>
            </w:pPr>
            <w:r w:rsidRPr="00BB5EF5">
              <w:rPr>
                <w:rFonts w:ascii="Hurme Geometric Sans 1" w:hAnsi="Hurme Geometric Sans 1"/>
                <w:sz w:val="20"/>
                <w:szCs w:val="20"/>
              </w:rPr>
              <w:t>MAZERET İZNİ</w:t>
            </w:r>
          </w:p>
        </w:tc>
        <w:tc>
          <w:tcPr>
            <w:tcW w:w="2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9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</w:tr>
      <w:tr w:rsidR="00653F3B" w:rsidRPr="00992E25" w:rsidTr="00BB5EF5">
        <w:trPr>
          <w:gridAfter w:val="5"/>
          <w:wAfter w:w="14685" w:type="dxa"/>
          <w:trHeight w:val="360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41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9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53F3B" w:rsidRPr="00BB5EF5" w:rsidRDefault="00653F3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</w:tr>
      <w:tr w:rsidR="00653F3B" w:rsidRPr="00992E25" w:rsidTr="00653F3B">
        <w:trPr>
          <w:gridAfter w:val="5"/>
          <w:wAfter w:w="14685" w:type="dxa"/>
          <w:trHeight w:val="360"/>
        </w:trPr>
        <w:tc>
          <w:tcPr>
            <w:tcW w:w="43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F3B" w:rsidRPr="00BB5EF5" w:rsidRDefault="00653F3B" w:rsidP="0044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Hurme Geometric Sans 1" w:eastAsia="Carlito" w:hAnsi="Hurme Geometric Sans 1" w:cs="Arial"/>
                <w:b/>
                <w:color w:val="1F3864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Carlito" w:hAnsi="Hurme Geometric Sans 1" w:cs="Arial"/>
                <w:b/>
                <w:color w:val="1F3864"/>
                <w:sz w:val="20"/>
                <w:szCs w:val="20"/>
                <w:lang w:eastAsia="tr-TR"/>
              </w:rPr>
              <w:t>HAZIRLAYAN</w:t>
            </w:r>
          </w:p>
        </w:tc>
        <w:tc>
          <w:tcPr>
            <w:tcW w:w="45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F3B" w:rsidRPr="00BB5EF5" w:rsidRDefault="00653F3B" w:rsidP="0044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Hurme Geometric Sans 1" w:eastAsia="Carlito" w:hAnsi="Hurme Geometric Sans 1" w:cs="Arial"/>
                <w:b/>
                <w:color w:val="1F3864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Carlito" w:hAnsi="Hurme Geometric Sans 1" w:cs="Arial"/>
                <w:b/>
                <w:color w:val="1F3864"/>
                <w:sz w:val="20"/>
                <w:szCs w:val="20"/>
                <w:lang w:eastAsia="tr-TR"/>
              </w:rPr>
              <w:t>KONTROL EDEN</w:t>
            </w:r>
          </w:p>
        </w:tc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F3B" w:rsidRPr="00BB5EF5" w:rsidRDefault="00653F3B" w:rsidP="0044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Hurme Geometric Sans 1" w:eastAsia="Carlito" w:hAnsi="Hurme Geometric Sans 1" w:cs="Arial"/>
                <w:b/>
                <w:color w:val="1F3864"/>
                <w:sz w:val="20"/>
                <w:szCs w:val="20"/>
                <w:lang w:eastAsia="tr-TR"/>
              </w:rPr>
            </w:pPr>
            <w:r w:rsidRPr="00BB5EF5">
              <w:rPr>
                <w:rFonts w:ascii="Hurme Geometric Sans 1" w:eastAsia="Carlito" w:hAnsi="Hurme Geometric Sans 1" w:cs="Arial"/>
                <w:b/>
                <w:color w:val="1F3864"/>
                <w:sz w:val="20"/>
                <w:szCs w:val="20"/>
                <w:lang w:eastAsia="tr-TR"/>
              </w:rPr>
              <w:t>ONAYLAYAN</w:t>
            </w:r>
          </w:p>
        </w:tc>
      </w:tr>
      <w:tr w:rsidR="00653F3B" w:rsidRPr="00992E25" w:rsidTr="00653F3B">
        <w:trPr>
          <w:gridAfter w:val="5"/>
          <w:wAfter w:w="14685" w:type="dxa"/>
          <w:trHeight w:val="1062"/>
        </w:trPr>
        <w:tc>
          <w:tcPr>
            <w:tcW w:w="43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F3B" w:rsidRPr="00BB5EF5" w:rsidRDefault="00EA7120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  <w:r w:rsidRPr="00BB5EF5"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  <w:t>Duygu ATALAY</w:t>
            </w:r>
          </w:p>
        </w:tc>
        <w:tc>
          <w:tcPr>
            <w:tcW w:w="45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F3B" w:rsidRPr="00BB5EF5" w:rsidRDefault="00EA7120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  <w:r w:rsidRPr="00BB5EF5"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  <w:t xml:space="preserve"> Mustafa AYYILDIZ</w:t>
            </w:r>
          </w:p>
        </w:tc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F3B" w:rsidRPr="00BB5EF5" w:rsidRDefault="00EA7120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  <w:r w:rsidRPr="00BB5EF5"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  <w:t xml:space="preserve">    İrfan CANDAŞ</w:t>
            </w:r>
          </w:p>
        </w:tc>
      </w:tr>
    </w:tbl>
    <w:p w:rsidR="00C67160" w:rsidRDefault="00C67160"/>
    <w:sectPr w:rsidR="00C67160" w:rsidSect="00BB5EF5"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1B"/>
    <w:rsid w:val="002125BF"/>
    <w:rsid w:val="002815AF"/>
    <w:rsid w:val="002E3CF3"/>
    <w:rsid w:val="00514A2F"/>
    <w:rsid w:val="00521617"/>
    <w:rsid w:val="00571515"/>
    <w:rsid w:val="00577555"/>
    <w:rsid w:val="00626643"/>
    <w:rsid w:val="00653F3B"/>
    <w:rsid w:val="00AD3955"/>
    <w:rsid w:val="00B6551B"/>
    <w:rsid w:val="00B77DAD"/>
    <w:rsid w:val="00BB5EF5"/>
    <w:rsid w:val="00BD0B42"/>
    <w:rsid w:val="00C67160"/>
    <w:rsid w:val="00D96EF9"/>
    <w:rsid w:val="00DD532F"/>
    <w:rsid w:val="00EA7120"/>
    <w:rsid w:val="00F8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7B3C"/>
  <w15:docId w15:val="{32F47C8F-ED1A-491B-825E-F28D7F03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admin@ogr.ktu.edu.tr</cp:lastModifiedBy>
  <cp:revision>2</cp:revision>
  <dcterms:created xsi:type="dcterms:W3CDTF">2022-11-18T11:17:00Z</dcterms:created>
  <dcterms:modified xsi:type="dcterms:W3CDTF">2022-11-18T11:17:00Z</dcterms:modified>
</cp:coreProperties>
</file>