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ACEB" w14:textId="77777777" w:rsidR="00C62405" w:rsidRPr="00E433DC" w:rsidRDefault="00C62405" w:rsidP="001E40BA">
      <w:pPr>
        <w:jc w:val="center"/>
        <w:rPr>
          <w:rFonts w:ascii="Hurme Geometric Sans 1" w:hAnsi="Hurme Geometric Sans 1"/>
          <w:b/>
          <w:bCs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SIKÇA SORULAN SORULAR</w:t>
      </w:r>
    </w:p>
    <w:p w14:paraId="27E69082" w14:textId="77777777" w:rsidR="00C62405" w:rsidRPr="000A646E" w:rsidRDefault="00C62405" w:rsidP="001E40BA">
      <w:pPr>
        <w:jc w:val="both"/>
        <w:rPr>
          <w:rFonts w:ascii="Hurme Geometric Sans 1" w:hAnsi="Hurme Geometric Sans 1"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 Hangi araştırmalar için etik kurul onayı alma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>k</w:t>
      </w: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zorunludur?</w:t>
      </w:r>
    </w:p>
    <w:p w14:paraId="53429C99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Etik kurul onayı, </w:t>
      </w:r>
      <w:r w:rsidRPr="000A646E">
        <w:rPr>
          <w:rFonts w:ascii="Hurme Geometric Sans 1" w:hAnsi="Hurme Geometric Sans 1"/>
          <w:b/>
          <w:bCs/>
          <w:sz w:val="21"/>
          <w:szCs w:val="21"/>
        </w:rPr>
        <w:t>insan katılımcıların yer aldığı</w:t>
      </w:r>
      <w:r w:rsidRPr="000A646E">
        <w:rPr>
          <w:rFonts w:ascii="Hurme Geometric Sans 1" w:hAnsi="Hurme Geometric Sans 1"/>
          <w:sz w:val="21"/>
          <w:szCs w:val="21"/>
        </w:rPr>
        <w:t xml:space="preserve"> her türlü bilimsel çalışmada yasal ve akademik bir zorunluluktur.</w:t>
      </w:r>
    </w:p>
    <w:p w14:paraId="3D7E7D76" w14:textId="542892DA" w:rsidR="00C62405" w:rsidRPr="000A646E" w:rsidRDefault="00C62405" w:rsidP="001E40BA">
      <w:pPr>
        <w:jc w:val="both"/>
        <w:rPr>
          <w:rFonts w:ascii="Hurme Geometric Sans 1" w:hAnsi="Hurme Geometric Sans 1"/>
          <w:color w:val="FF0000"/>
          <w:sz w:val="21"/>
          <w:szCs w:val="21"/>
        </w:rPr>
      </w:pPr>
      <w:proofErr w:type="gramStart"/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>Etik</w:t>
      </w:r>
      <w:proofErr w:type="gramEnd"/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Kurul toplantılarının </w:t>
      </w:r>
      <w:r w:rsidRPr="002D5135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her ayın ilk haftası</w:t>
      </w:r>
      <w:r w:rsidR="008C4EB3" w:rsidRPr="002D5135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 xml:space="preserve">nın </w:t>
      </w:r>
      <w:r w:rsidR="00F86F58" w:rsidRPr="002D5135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Çarşamba günü</w:t>
      </w:r>
      <w:r w:rsidR="00F86F58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>olduğu belirtilmiştir, başvurumun değerlendirilmesi için en geç kaç gün önce kurula ulaşması gerekmektedir</w:t>
      </w: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?</w:t>
      </w:r>
    </w:p>
    <w:p w14:paraId="389FF694" w14:textId="5C318E8E" w:rsidR="00C62405" w:rsidRPr="000A646E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Etik </w:t>
      </w:r>
      <w:r>
        <w:rPr>
          <w:rFonts w:ascii="Hurme Geometric Sans 1" w:hAnsi="Hurme Geometric Sans 1"/>
          <w:sz w:val="21"/>
          <w:szCs w:val="21"/>
        </w:rPr>
        <w:t>K</w:t>
      </w:r>
      <w:r w:rsidRPr="000A646E">
        <w:rPr>
          <w:rFonts w:ascii="Hurme Geometric Sans 1" w:hAnsi="Hurme Geometric Sans 1"/>
          <w:sz w:val="21"/>
          <w:szCs w:val="21"/>
        </w:rPr>
        <w:t>urul</w:t>
      </w:r>
      <w:r>
        <w:rPr>
          <w:rFonts w:ascii="Hurme Geometric Sans 1" w:hAnsi="Hurme Geometric Sans 1"/>
          <w:sz w:val="21"/>
          <w:szCs w:val="21"/>
        </w:rPr>
        <w:t xml:space="preserve"> her ayın ilk haftası toplanmakta</w:t>
      </w:r>
      <w:bookmarkStart w:id="0" w:name="_GoBack"/>
      <w:bookmarkEnd w:id="0"/>
      <w:r>
        <w:rPr>
          <w:rFonts w:ascii="Hurme Geometric Sans 1" w:hAnsi="Hurme Geometric Sans 1"/>
          <w:sz w:val="21"/>
          <w:szCs w:val="21"/>
        </w:rPr>
        <w:t xml:space="preserve">dır. Böylece </w:t>
      </w:r>
      <w:r w:rsidRPr="00C0727C">
        <w:rPr>
          <w:rFonts w:ascii="Hurme Geometric Sans 1" w:hAnsi="Hurme Geometric Sans 1"/>
          <w:b/>
          <w:bCs/>
          <w:sz w:val="21"/>
          <w:szCs w:val="21"/>
        </w:rPr>
        <w:t>bir önceki ayın son Cuma günü</w:t>
      </w:r>
      <w:r>
        <w:rPr>
          <w:rFonts w:ascii="Hurme Geometric Sans 1" w:hAnsi="Hurme Geometric Sans 1"/>
          <w:sz w:val="21"/>
          <w:szCs w:val="21"/>
        </w:rPr>
        <w:t xml:space="preserve"> mesai bitimine kadar kurula belgelerin ulaşmasını sağlamanız, başvurunuzun toplantı gündemine alınması için önem taşır. Toplantı tarihinden </w:t>
      </w:r>
      <w:r w:rsidRPr="00C0727C">
        <w:rPr>
          <w:rFonts w:ascii="Hurme Geometric Sans 1" w:hAnsi="Hurme Geometric Sans 1"/>
          <w:b/>
          <w:bCs/>
          <w:sz w:val="21"/>
          <w:szCs w:val="21"/>
        </w:rPr>
        <w:t>üç gün öncesine kadar</w:t>
      </w:r>
      <w:r>
        <w:rPr>
          <w:rFonts w:ascii="Hurme Geometric Sans 1" w:hAnsi="Hurme Geometric Sans 1"/>
          <w:sz w:val="21"/>
          <w:szCs w:val="21"/>
        </w:rPr>
        <w:t xml:space="preserve"> </w:t>
      </w:r>
      <w:r w:rsidRPr="00C0727C">
        <w:rPr>
          <w:rFonts w:ascii="Hurme Geometric Sans 1" w:hAnsi="Hurme Geometric Sans 1"/>
          <w:b/>
          <w:bCs/>
          <w:sz w:val="21"/>
          <w:szCs w:val="21"/>
        </w:rPr>
        <w:t>olan evraklar gündeme alınır</w:t>
      </w:r>
      <w:r>
        <w:rPr>
          <w:rFonts w:ascii="Hurme Geometric Sans 1" w:hAnsi="Hurme Geometric Sans 1"/>
          <w:sz w:val="21"/>
          <w:szCs w:val="21"/>
        </w:rPr>
        <w:t>. Sonraki başvurular bir son</w:t>
      </w:r>
      <w:r w:rsidR="00F86F58">
        <w:rPr>
          <w:rFonts w:ascii="Hurme Geometric Sans 1" w:hAnsi="Hurme Geometric Sans 1"/>
          <w:sz w:val="21"/>
          <w:szCs w:val="21"/>
        </w:rPr>
        <w:t>raki toplantıda değerlendirilir</w:t>
      </w:r>
      <w:r w:rsidR="004A11FE">
        <w:rPr>
          <w:rFonts w:ascii="Hurme Geometric Sans 1" w:hAnsi="Hurme Geometric Sans 1"/>
          <w:sz w:val="21"/>
          <w:szCs w:val="21"/>
        </w:rPr>
        <w:t xml:space="preserve">. </w:t>
      </w:r>
      <w:r w:rsidR="004A11FE" w:rsidRPr="00C67A36">
        <w:rPr>
          <w:rFonts w:ascii="Hurme Geometric Sans 1" w:hAnsi="Hurme Geometric Sans 1"/>
          <w:sz w:val="21"/>
          <w:szCs w:val="21"/>
        </w:rPr>
        <w:t xml:space="preserve">Ancak, Temmuz-Eylül aylarında kurulun salt çoğunluğu sağlayamayıp-toplanamama ihtimali gözden ırak tutulmamalıdır. </w:t>
      </w:r>
      <w:r w:rsidRPr="00C67A36">
        <w:rPr>
          <w:rFonts w:ascii="Hurme Geometric Sans 1" w:hAnsi="Hurme Geometric Sans 1"/>
          <w:sz w:val="21"/>
          <w:szCs w:val="21"/>
        </w:rPr>
        <w:t xml:space="preserve"> </w:t>
      </w:r>
    </w:p>
    <w:p w14:paraId="6BC35604" w14:textId="77777777" w:rsidR="00C62405" w:rsidRPr="000A646E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proofErr w:type="gramStart"/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 Başvuru</w:t>
      </w:r>
      <w:proofErr w:type="gramEnd"/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dosyasında </w:t>
      </w:r>
      <w:r w:rsidRPr="009A05C4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eksik evrak</w:t>
      </w: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durumunda değerlendirme yapılır mı?</w:t>
      </w:r>
    </w:p>
    <w:p w14:paraId="3FC7D7E1" w14:textId="5E416D68" w:rsidR="00C62405" w:rsidRPr="000A646E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Başvuru evraklarının </w:t>
      </w:r>
      <w:r w:rsidRPr="000A646E">
        <w:rPr>
          <w:rFonts w:ascii="Hurme Geometric Sans 1" w:hAnsi="Hurme Geometric Sans 1"/>
          <w:b/>
          <w:bCs/>
          <w:sz w:val="21"/>
          <w:szCs w:val="21"/>
        </w:rPr>
        <w:t>tam ve doğru bir şekilde</w:t>
      </w:r>
      <w:r w:rsidRPr="000A646E">
        <w:rPr>
          <w:rFonts w:ascii="Hurme Geometric Sans 1" w:hAnsi="Hurme Geometric Sans 1"/>
          <w:sz w:val="21"/>
          <w:szCs w:val="21"/>
        </w:rPr>
        <w:t xml:space="preserve"> hazırlanması gerekir, bu sorumluluk bavuru sahibine aittir. Eksik evrak</w:t>
      </w:r>
      <w:r>
        <w:rPr>
          <w:rFonts w:ascii="Hurme Geometric Sans 1" w:hAnsi="Hurme Geometric Sans 1"/>
          <w:sz w:val="21"/>
          <w:szCs w:val="21"/>
        </w:rPr>
        <w:t>lı başvuru değerlendirmelerinin sonucunda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Başvuru Dosyasındaki eksik evrakların tamamlanması talebiyle </w:t>
      </w:r>
      <w:r w:rsidR="009526AD">
        <w:rPr>
          <w:rFonts w:ascii="Hurme Geometric Sans 1" w:hAnsi="Hurme Geometric Sans 1"/>
          <w:sz w:val="21"/>
          <w:szCs w:val="21"/>
        </w:rPr>
        <w:t>“</w:t>
      </w:r>
      <w:r w:rsidRPr="000A646E">
        <w:rPr>
          <w:rFonts w:ascii="Hurme Geometric Sans 1" w:hAnsi="Hurme Geometric Sans 1"/>
          <w:sz w:val="21"/>
          <w:szCs w:val="21"/>
        </w:rPr>
        <w:t>yeniden başvuru kararı</w:t>
      </w:r>
      <w:r w:rsidR="009526AD">
        <w:rPr>
          <w:rFonts w:ascii="Hurme Geometric Sans 1" w:hAnsi="Hurme Geometric Sans 1"/>
          <w:sz w:val="21"/>
          <w:szCs w:val="21"/>
        </w:rPr>
        <w:t>”</w:t>
      </w:r>
      <w:r w:rsidRPr="000A646E">
        <w:rPr>
          <w:rFonts w:ascii="Hurme Geometric Sans 1" w:hAnsi="Hurme Geometric Sans 1"/>
          <w:sz w:val="21"/>
          <w:szCs w:val="21"/>
        </w:rPr>
        <w:t xml:space="preserve"> tebliğ edilir. </w:t>
      </w:r>
    </w:p>
    <w:p w14:paraId="70B1B976" w14:textId="77777777" w:rsidR="00C62405" w:rsidRPr="000A646E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Başvuru formunda </w:t>
      </w:r>
      <w:r w:rsidRPr="009A05C4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eksik doldurulan veya boş bırakılan</w:t>
      </w: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kısımlar olduğunda ne olur?</w:t>
      </w:r>
    </w:p>
    <w:p w14:paraId="6D24E531" w14:textId="6FB4A2E1" w:rsidR="00C62405" w:rsidRPr="000A646E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Başvuru Formu </w:t>
      </w:r>
      <w:r w:rsidRPr="000A646E">
        <w:rPr>
          <w:rFonts w:ascii="Hurme Geometric Sans 1" w:hAnsi="Hurme Geometric Sans 1"/>
          <w:b/>
          <w:bCs/>
          <w:sz w:val="21"/>
          <w:szCs w:val="21"/>
        </w:rPr>
        <w:t>eksiksiz</w:t>
      </w:r>
      <w:r>
        <w:rPr>
          <w:rFonts w:ascii="Hurme Geometric Sans 1" w:hAnsi="Hurme Geometric Sans 1"/>
          <w:b/>
          <w:bCs/>
          <w:sz w:val="21"/>
          <w:szCs w:val="21"/>
        </w:rPr>
        <w:t xml:space="preserve"> ve doğru</w:t>
      </w:r>
      <w:r w:rsidRPr="000A646E">
        <w:rPr>
          <w:rFonts w:ascii="Hurme Geometric Sans 1" w:hAnsi="Hurme Geometric Sans 1"/>
          <w:sz w:val="21"/>
          <w:szCs w:val="21"/>
        </w:rPr>
        <w:t xml:space="preserve"> bir biçimde doldurulmalıdır.</w:t>
      </w:r>
      <w:r>
        <w:rPr>
          <w:rFonts w:ascii="Hurme Geometric Sans 1" w:hAnsi="Hurme Geometric Sans 1"/>
          <w:sz w:val="21"/>
          <w:szCs w:val="21"/>
        </w:rPr>
        <w:t xml:space="preserve"> Bu sorumluluk başvuru sahibine aittir.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>Eksik doldurulan veya boş bırakılan form birimlerinin varlığı</w:t>
      </w:r>
      <w:r w:rsidRPr="000A646E">
        <w:rPr>
          <w:rFonts w:ascii="Hurme Geometric Sans 1" w:hAnsi="Hurme Geometric Sans 1"/>
          <w:sz w:val="21"/>
          <w:szCs w:val="21"/>
        </w:rPr>
        <w:t xml:space="preserve"> durum</w:t>
      </w:r>
      <w:r>
        <w:rPr>
          <w:rFonts w:ascii="Hurme Geometric Sans 1" w:hAnsi="Hurme Geometric Sans 1"/>
          <w:sz w:val="21"/>
          <w:szCs w:val="21"/>
        </w:rPr>
        <w:t>un</w:t>
      </w:r>
      <w:r w:rsidRPr="000A646E">
        <w:rPr>
          <w:rFonts w:ascii="Hurme Geometric Sans 1" w:hAnsi="Hurme Geometric Sans 1"/>
          <w:sz w:val="21"/>
          <w:szCs w:val="21"/>
        </w:rPr>
        <w:t xml:space="preserve">da </w:t>
      </w:r>
      <w:r w:rsidR="009526AD">
        <w:rPr>
          <w:rFonts w:ascii="Hurme Geometric Sans 1" w:hAnsi="Hurme Geometric Sans 1"/>
          <w:sz w:val="21"/>
          <w:szCs w:val="21"/>
        </w:rPr>
        <w:t>“</w:t>
      </w:r>
      <w:r w:rsidRPr="000A646E">
        <w:rPr>
          <w:rFonts w:ascii="Hurme Geometric Sans 1" w:hAnsi="Hurme Geometric Sans 1"/>
          <w:sz w:val="21"/>
          <w:szCs w:val="21"/>
        </w:rPr>
        <w:t>yeniden başvuru kararı</w:t>
      </w:r>
      <w:r w:rsidR="009526AD">
        <w:rPr>
          <w:rFonts w:ascii="Hurme Geometric Sans 1" w:hAnsi="Hurme Geometric Sans 1"/>
          <w:sz w:val="21"/>
          <w:szCs w:val="21"/>
        </w:rPr>
        <w:t>”</w:t>
      </w:r>
      <w:r w:rsidRPr="000A646E">
        <w:rPr>
          <w:rFonts w:ascii="Hurme Geometric Sans 1" w:hAnsi="Hurme Geometric Sans 1"/>
          <w:sz w:val="21"/>
          <w:szCs w:val="21"/>
        </w:rPr>
        <w:t xml:space="preserve"> tebliğ edilir. </w:t>
      </w:r>
      <w:r>
        <w:rPr>
          <w:rFonts w:ascii="Hurme Geometric Sans 1" w:hAnsi="Hurme Geometric Sans 1"/>
          <w:sz w:val="21"/>
          <w:szCs w:val="21"/>
        </w:rPr>
        <w:t xml:space="preserve">Başvuru formundaki </w:t>
      </w:r>
      <w:r w:rsidRPr="00D55B55">
        <w:rPr>
          <w:rFonts w:ascii="Hurme Geometric Sans 1" w:hAnsi="Hurme Geometric Sans 1"/>
          <w:b/>
          <w:bCs/>
          <w:sz w:val="21"/>
          <w:szCs w:val="21"/>
        </w:rPr>
        <w:t>her öğe elzem ve yerine getirlmesi zorunludur</w:t>
      </w:r>
      <w:r>
        <w:rPr>
          <w:rFonts w:ascii="Hurme Geometric Sans 1" w:hAnsi="Hurme Geometric Sans 1"/>
          <w:sz w:val="21"/>
          <w:szCs w:val="21"/>
        </w:rPr>
        <w:t xml:space="preserve">. </w:t>
      </w:r>
    </w:p>
    <w:p w14:paraId="3B79766C" w14:textId="77777777" w:rsidR="00C62405" w:rsidRPr="000A646E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 Araştırmanın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uygulaması </w:t>
      </w:r>
      <w:r w:rsidRPr="009A05C4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Türkçe dışında bir dili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gerekli kılıyorsa onam formu ve sorular kısmı gibi katılımcılara yönelik belgeler nasıl düzenlenmelidir?</w:t>
      </w:r>
    </w:p>
    <w:p w14:paraId="3DC0DD2F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Bu durumda ilgili formlar (onam formları, kurum izinleri, mülakat ve anket soruları gibi) </w:t>
      </w:r>
      <w:r w:rsidRPr="000A646E">
        <w:rPr>
          <w:rFonts w:ascii="Hurme Geometric Sans 1" w:hAnsi="Hurme Geometric Sans 1"/>
          <w:b/>
          <w:bCs/>
          <w:sz w:val="21"/>
          <w:szCs w:val="21"/>
        </w:rPr>
        <w:t>Türkçe’nin yanı sıra İngilizce</w:t>
      </w:r>
      <w:r>
        <w:rPr>
          <w:rFonts w:ascii="Hurme Geometric Sans 1" w:hAnsi="Hurme Geometric Sans 1"/>
          <w:sz w:val="21"/>
          <w:szCs w:val="21"/>
        </w:rPr>
        <w:t xml:space="preserve"> de hazırlanarak </w:t>
      </w:r>
      <w:r w:rsidRPr="00DE68E1">
        <w:rPr>
          <w:rFonts w:ascii="Hurme Geometric Sans 1" w:hAnsi="Hurme Geometric Sans 1"/>
          <w:b/>
          <w:bCs/>
          <w:sz w:val="21"/>
          <w:szCs w:val="21"/>
        </w:rPr>
        <w:t>her ikisi Başvuru Dosyasına</w:t>
      </w:r>
      <w:r>
        <w:rPr>
          <w:rFonts w:ascii="Hurme Geometric Sans 1" w:hAnsi="Hurme Geometric Sans 1"/>
          <w:sz w:val="21"/>
          <w:szCs w:val="21"/>
        </w:rPr>
        <w:t xml:space="preserve"> eklenmelidir. </w:t>
      </w:r>
    </w:p>
    <w:p w14:paraId="2AF226A6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</w:t>
      </w:r>
      <w:r w:rsidRPr="009A05C4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Yeniden başvuru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yaptığımda hangi belgeleri eklemeliyim (ilk başvurudaki belgeleri tekrar dosyaya eklemeli miyim)?</w:t>
      </w:r>
    </w:p>
    <w:p w14:paraId="26C1683A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Yeniden başvurular eksiklerin tamamlanması için talep edilir ve bu nedenle </w:t>
      </w:r>
      <w:r w:rsidRPr="009A05C4">
        <w:rPr>
          <w:rFonts w:ascii="Hurme Geometric Sans 1" w:hAnsi="Hurme Geometric Sans 1"/>
          <w:b/>
          <w:bCs/>
          <w:sz w:val="21"/>
          <w:szCs w:val="21"/>
        </w:rPr>
        <w:t>bütün ev</w:t>
      </w:r>
      <w:r>
        <w:rPr>
          <w:rFonts w:ascii="Hurme Geometric Sans 1" w:hAnsi="Hurme Geometric Sans 1"/>
          <w:b/>
          <w:bCs/>
          <w:sz w:val="21"/>
          <w:szCs w:val="21"/>
        </w:rPr>
        <w:t>ra</w:t>
      </w:r>
      <w:r w:rsidRPr="009A05C4">
        <w:rPr>
          <w:rFonts w:ascii="Hurme Geometric Sans 1" w:hAnsi="Hurme Geometric Sans 1"/>
          <w:b/>
          <w:bCs/>
          <w:sz w:val="21"/>
          <w:szCs w:val="21"/>
        </w:rPr>
        <w:t>klar</w:t>
      </w:r>
      <w:r>
        <w:rPr>
          <w:rFonts w:ascii="Hurme Geometric Sans 1" w:hAnsi="Hurme Geometric Sans 1"/>
          <w:sz w:val="21"/>
          <w:szCs w:val="21"/>
        </w:rPr>
        <w:t xml:space="preserve"> yeniden, tam ve doğru bir şekilde hazıranarak Başvuru dosyasına eklenmelidir. </w:t>
      </w:r>
    </w:p>
    <w:p w14:paraId="64C83C34" w14:textId="77777777" w:rsidR="00C62405" w:rsidRPr="00EF2DF3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</w:t>
      </w:r>
      <w:r w:rsidRPr="00EF2DF3">
        <w:rPr>
          <w:rFonts w:ascii="Hurme Geometric Sans 1" w:hAnsi="Hurme Geometric Sans 1"/>
          <w:b/>
          <w:bCs/>
          <w:color w:val="FF0000"/>
          <w:sz w:val="21"/>
          <w:szCs w:val="21"/>
        </w:rPr>
        <w:t>Etik Kurul Başvuru Formun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>un farklı öğeleri arasında</w:t>
      </w:r>
      <w:r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 xml:space="preserve"> verilen bilgilerde bir tutarsızlık varsa</w:t>
      </w:r>
      <w:r w:rsidRPr="00EF2DF3">
        <w:rPr>
          <w:rFonts w:ascii="Hurme Geometric Sans 1" w:hAnsi="Hurme Geometric Sans 1"/>
          <w:b/>
          <w:bCs/>
          <w:color w:val="FF0000"/>
          <w:sz w:val="21"/>
          <w:szCs w:val="21"/>
        </w:rPr>
        <w:t>, örneğin bir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yer</w:t>
      </w:r>
      <w:r w:rsidRPr="00EF2DF3">
        <w:rPr>
          <w:rFonts w:ascii="Hurme Geometric Sans 1" w:hAnsi="Hurme Geometric Sans 1"/>
          <w:b/>
          <w:bCs/>
          <w:color w:val="FF0000"/>
          <w:sz w:val="21"/>
          <w:szCs w:val="21"/>
        </w:rPr>
        <w:t>inde mülakat yapılacağı diğerinde anket yapılacağı belirtilmişse,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bu durumda ne olur?</w:t>
      </w:r>
    </w:p>
    <w:p w14:paraId="70BA8D80" w14:textId="2C39D338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proofErr w:type="gramStart"/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>Bu</w:t>
      </w:r>
      <w:proofErr w:type="gramEnd"/>
      <w:r>
        <w:rPr>
          <w:rFonts w:ascii="Hurme Geometric Sans 1" w:hAnsi="Hurme Geometric Sans 1"/>
          <w:sz w:val="21"/>
          <w:szCs w:val="21"/>
        </w:rPr>
        <w:t xml:space="preserve"> durumda Başvuru Dosyasındaki </w:t>
      </w:r>
      <w:r w:rsidRPr="00EF2DF3">
        <w:rPr>
          <w:rFonts w:ascii="Hurme Geometric Sans 1" w:hAnsi="Hurme Geometric Sans 1"/>
          <w:b/>
          <w:bCs/>
          <w:sz w:val="21"/>
          <w:szCs w:val="21"/>
        </w:rPr>
        <w:t>tutarsızlıkların giderilerek yeniden başvuru yapılması</w:t>
      </w:r>
      <w:r>
        <w:rPr>
          <w:rFonts w:ascii="Hurme Geometric Sans 1" w:hAnsi="Hurme Geometric Sans 1"/>
          <w:sz w:val="21"/>
          <w:szCs w:val="21"/>
        </w:rPr>
        <w:t xml:space="preserve"> ve bilimsel tasarım ve etik ilkelere uygunluğun sağlanması</w:t>
      </w:r>
      <w:r w:rsidR="00EF18F5">
        <w:rPr>
          <w:rFonts w:ascii="Hurme Geometric Sans 1" w:hAnsi="Hurme Geometric Sans 1"/>
          <w:sz w:val="21"/>
          <w:szCs w:val="21"/>
        </w:rPr>
        <w:t xml:space="preserve"> istenir ve bu </w:t>
      </w:r>
      <w:r w:rsidR="00EF18F5" w:rsidRPr="000A646E">
        <w:rPr>
          <w:rFonts w:ascii="Hurme Geometric Sans 1" w:hAnsi="Hurme Geometric Sans 1"/>
          <w:sz w:val="21"/>
          <w:szCs w:val="21"/>
        </w:rPr>
        <w:t>durum</w:t>
      </w:r>
      <w:r w:rsidR="00EF18F5">
        <w:rPr>
          <w:rFonts w:ascii="Hurme Geometric Sans 1" w:hAnsi="Hurme Geometric Sans 1"/>
          <w:sz w:val="21"/>
          <w:szCs w:val="21"/>
        </w:rPr>
        <w:t>un</w:t>
      </w:r>
      <w:r w:rsidR="00EF18F5" w:rsidRPr="000A646E">
        <w:rPr>
          <w:rFonts w:ascii="Hurme Geometric Sans 1" w:hAnsi="Hurme Geometric Sans 1"/>
          <w:sz w:val="21"/>
          <w:szCs w:val="21"/>
        </w:rPr>
        <w:t xml:space="preserve">da </w:t>
      </w:r>
      <w:r w:rsidR="00EF18F5">
        <w:rPr>
          <w:rFonts w:ascii="Hurme Geometric Sans 1" w:hAnsi="Hurme Geometric Sans 1"/>
          <w:sz w:val="21"/>
          <w:szCs w:val="21"/>
        </w:rPr>
        <w:t>“</w:t>
      </w:r>
      <w:r w:rsidR="00EF18F5" w:rsidRPr="000A646E">
        <w:rPr>
          <w:rFonts w:ascii="Hurme Geometric Sans 1" w:hAnsi="Hurme Geometric Sans 1"/>
          <w:sz w:val="21"/>
          <w:szCs w:val="21"/>
        </w:rPr>
        <w:t>yeniden başvuru kararı</w:t>
      </w:r>
      <w:r w:rsidR="00EF18F5">
        <w:rPr>
          <w:rFonts w:ascii="Hurme Geometric Sans 1" w:hAnsi="Hurme Geometric Sans 1"/>
          <w:sz w:val="21"/>
          <w:szCs w:val="21"/>
        </w:rPr>
        <w:t>”</w:t>
      </w:r>
      <w:r w:rsidR="00EF18F5" w:rsidRPr="000A646E">
        <w:rPr>
          <w:rFonts w:ascii="Hurme Geometric Sans 1" w:hAnsi="Hurme Geometric Sans 1"/>
          <w:sz w:val="21"/>
          <w:szCs w:val="21"/>
        </w:rPr>
        <w:t xml:space="preserve"> tebliğ edilir. </w:t>
      </w:r>
    </w:p>
    <w:p w14:paraId="3FD355F2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proofErr w:type="gramStart"/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</w:t>
      </w:r>
      <w:r w:rsidRPr="00CF0920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Online</w:t>
      </w:r>
      <w:proofErr w:type="gramEnd"/>
      <w:r w:rsidRPr="00CF0920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 xml:space="preserve"> anket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uygulaması yapacağım, dosyama nasıl eklemeliyim?</w:t>
      </w:r>
    </w:p>
    <w:p w14:paraId="2994F4DD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Bu durumda iki şey talep edilir: ilk olarak </w:t>
      </w:r>
      <w:r w:rsidRPr="00CF0920">
        <w:rPr>
          <w:rFonts w:ascii="Hurme Geometric Sans 1" w:hAnsi="Hurme Geometric Sans 1"/>
          <w:b/>
          <w:bCs/>
          <w:sz w:val="21"/>
          <w:szCs w:val="21"/>
        </w:rPr>
        <w:t>anket sorularının formu bütün halinde</w:t>
      </w:r>
      <w:r>
        <w:rPr>
          <w:rFonts w:ascii="Hurme Geometric Sans 1" w:hAnsi="Hurme Geometric Sans 1"/>
          <w:sz w:val="21"/>
          <w:szCs w:val="21"/>
        </w:rPr>
        <w:t xml:space="preserve"> başvuru dosyasına eklenmelidir. Ikinci olarak online </w:t>
      </w:r>
      <w:r w:rsidRPr="00CF0920">
        <w:rPr>
          <w:rFonts w:ascii="Hurme Geometric Sans 1" w:hAnsi="Hurme Geometric Sans 1"/>
          <w:b/>
          <w:bCs/>
          <w:sz w:val="21"/>
          <w:szCs w:val="21"/>
        </w:rPr>
        <w:t>ankete katılım davet mektubu</w:t>
      </w:r>
      <w:r>
        <w:rPr>
          <w:rFonts w:ascii="Hurme Geometric Sans 1" w:hAnsi="Hurme Geometric Sans 1"/>
          <w:sz w:val="21"/>
          <w:szCs w:val="21"/>
        </w:rPr>
        <w:t xml:space="preserve"> hazırlanarak onun içerisinde anketin </w:t>
      </w:r>
      <w:r w:rsidRPr="007E1700">
        <w:rPr>
          <w:rFonts w:ascii="Hurme Geometric Sans 1" w:hAnsi="Hurme Geometric Sans 1"/>
          <w:b/>
          <w:bCs/>
          <w:sz w:val="21"/>
          <w:szCs w:val="21"/>
        </w:rPr>
        <w:t>linki</w:t>
      </w:r>
      <w:r>
        <w:rPr>
          <w:rFonts w:ascii="Hurme Geometric Sans 1" w:hAnsi="Hurme Geometric Sans 1"/>
          <w:sz w:val="21"/>
          <w:szCs w:val="21"/>
        </w:rPr>
        <w:t xml:space="preserve"> verilmelidir; linkin üstündeki davet kısmında onam bilgilendirmesi eklenmiş olmalıdır. </w:t>
      </w:r>
    </w:p>
    <w:p w14:paraId="528294DB" w14:textId="77777777" w:rsidR="00C62405" w:rsidRPr="000A646E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lastRenderedPageBreak/>
        <w:t xml:space="preserve">Soru : Araştırmanın </w:t>
      </w:r>
      <w:r w:rsidRPr="009A05C4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veri toplama süreci</w:t>
      </w: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nasıl belirlenmelidir?</w:t>
      </w:r>
    </w:p>
    <w:p w14:paraId="769575D7" w14:textId="3C71D646" w:rsidR="00C62405" w:rsidRPr="000A646E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proofErr w:type="gramStart"/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>Veri</w:t>
      </w:r>
      <w:proofErr w:type="gramEnd"/>
      <w:r>
        <w:rPr>
          <w:rFonts w:ascii="Hurme Geometric Sans 1" w:hAnsi="Hurme Geometric Sans 1"/>
          <w:sz w:val="21"/>
          <w:szCs w:val="21"/>
        </w:rPr>
        <w:t xml:space="preserve"> toplama başlama ve bitiş tarihleri, </w:t>
      </w:r>
      <w:r w:rsidRPr="000A646E">
        <w:rPr>
          <w:rFonts w:ascii="Hurme Geometric Sans 1" w:hAnsi="Hurme Geometric Sans 1"/>
          <w:b/>
          <w:bCs/>
          <w:sz w:val="21"/>
          <w:szCs w:val="21"/>
        </w:rPr>
        <w:t xml:space="preserve">etik kurul </w:t>
      </w:r>
      <w:r>
        <w:rPr>
          <w:rFonts w:ascii="Hurme Geometric Sans 1" w:hAnsi="Hurme Geometric Sans 1"/>
          <w:b/>
          <w:bCs/>
          <w:sz w:val="21"/>
          <w:szCs w:val="21"/>
        </w:rPr>
        <w:t>izni</w:t>
      </w:r>
      <w:r w:rsidRPr="000A646E">
        <w:rPr>
          <w:rFonts w:ascii="Hurme Geometric Sans 1" w:hAnsi="Hurme Geometric Sans 1"/>
          <w:b/>
          <w:bCs/>
          <w:sz w:val="21"/>
          <w:szCs w:val="21"/>
        </w:rPr>
        <w:t xml:space="preserve"> alındıktan sonra</w:t>
      </w:r>
      <w:r>
        <w:rPr>
          <w:rFonts w:ascii="Hurme Geometric Sans 1" w:hAnsi="Hurme Geometric Sans 1"/>
          <w:sz w:val="21"/>
          <w:szCs w:val="21"/>
        </w:rPr>
        <w:t xml:space="preserve"> olacak şekilde planlanmalı ilgili yer</w:t>
      </w:r>
      <w:r w:rsidR="00DE34BF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de (talep edildiği şekilde, Mayıs 2025 gibi </w:t>
      </w:r>
      <w:r w:rsidRPr="000279CF">
        <w:rPr>
          <w:rFonts w:ascii="Hurme Geometric Sans 1" w:hAnsi="Hurme Geometric Sans 1"/>
          <w:sz w:val="21"/>
          <w:szCs w:val="21"/>
        </w:rPr>
        <w:t>etik kurul toplantı gündemine ait ay yazılmalıdır)</w:t>
      </w:r>
      <w:r>
        <w:rPr>
          <w:rFonts w:ascii="Hurme Geometric Sans 1" w:hAnsi="Hurme Geometric Sans 1"/>
          <w:sz w:val="21"/>
          <w:szCs w:val="21"/>
        </w:rPr>
        <w:t xml:space="preserve"> belirtilmelidir. Veri toplama süreci etik kurul izni alınmadan başlatılamaz, başvuru formunda bu tür bir hata olması durumunda revizyon talep edilir. </w:t>
      </w:r>
      <w:r w:rsidRPr="000279CF">
        <w:rPr>
          <w:rFonts w:ascii="Hurme Geometric Sans 1" w:hAnsi="Hurme Geometric Sans 1"/>
          <w:sz w:val="21"/>
          <w:szCs w:val="21"/>
        </w:rPr>
        <w:t>Projenin/Araştırmanın tahmini veri toplama dönemi için “başlangıç tarihi” yazılırken genellikle her ayın ilk haftası yapılan etik kurul toplantısı dikkate alınarak toplantı tarihinden sonraki bir tarih olarak yazılmalıdır.</w:t>
      </w:r>
    </w:p>
    <w:p w14:paraId="5ED6A29A" w14:textId="77777777" w:rsidR="00C62405" w:rsidRPr="00EF2DF3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Başvuru Formundaki</w:t>
      </w: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</w:t>
      </w:r>
      <w:r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konu, kapsam, amaç ve yöntem</w:t>
      </w:r>
      <w:r w:rsidRPr="00EF2DF3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gibi</w:t>
      </w:r>
      <w:r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 xml:space="preserve"> </w:t>
      </w:r>
      <w:r w:rsidRPr="00EF2DF3">
        <w:rPr>
          <w:rFonts w:ascii="Hurme Geometric Sans 1" w:hAnsi="Hurme Geometric Sans 1"/>
          <w:b/>
          <w:bCs/>
          <w:color w:val="FF0000"/>
          <w:sz w:val="21"/>
          <w:szCs w:val="21"/>
        </w:rPr>
        <w:t>bölümleri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çok kısa bir şekide doldurmam sorun teşkil eder mi?</w:t>
      </w:r>
    </w:p>
    <w:p w14:paraId="6B28E48E" w14:textId="2D6B254F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Başvurular araştırmanın </w:t>
      </w:r>
      <w:r w:rsidRPr="00232B36">
        <w:rPr>
          <w:rFonts w:ascii="Hurme Geometric Sans 1" w:hAnsi="Hurme Geometric Sans 1"/>
          <w:b/>
          <w:bCs/>
          <w:sz w:val="21"/>
          <w:szCs w:val="21"/>
        </w:rPr>
        <w:t>yasal, bilimsel</w:t>
      </w:r>
      <w:r w:rsidRPr="00EF2DF3">
        <w:rPr>
          <w:rFonts w:ascii="Hurme Geometric Sans 1" w:hAnsi="Hurme Geometric Sans 1"/>
          <w:b/>
          <w:bCs/>
          <w:sz w:val="21"/>
          <w:szCs w:val="21"/>
        </w:rPr>
        <w:t xml:space="preserve"> ve etik ilkelere uygunluğunu</w:t>
      </w:r>
      <w:r>
        <w:rPr>
          <w:rFonts w:ascii="Hurme Geometric Sans 1" w:hAnsi="Hurme Geometric Sans 1"/>
          <w:sz w:val="21"/>
          <w:szCs w:val="21"/>
        </w:rPr>
        <w:t xml:space="preserve"> değerlendirmeyi mümkün kılacak şekilde ve </w:t>
      </w:r>
      <w:r w:rsidRPr="00EF2DF3">
        <w:rPr>
          <w:rFonts w:ascii="Hurme Geometric Sans 1" w:hAnsi="Hurme Geometric Sans 1"/>
          <w:b/>
          <w:bCs/>
          <w:sz w:val="21"/>
          <w:szCs w:val="21"/>
        </w:rPr>
        <w:t>bütünlüklü yazılmalıdır</w:t>
      </w:r>
      <w:r>
        <w:rPr>
          <w:rFonts w:ascii="Hurme Geometric Sans 1" w:hAnsi="Hurme Geometric Sans 1"/>
          <w:sz w:val="21"/>
          <w:szCs w:val="21"/>
        </w:rPr>
        <w:t xml:space="preserve">. Aksi durumda yeniden başvuru gerekir. Bu nedenle çok kısa ve özet ifadelerden kaçınılmalı ve </w:t>
      </w:r>
      <w:r w:rsidRPr="00EA63DA">
        <w:rPr>
          <w:rFonts w:ascii="Hurme Geometric Sans 1" w:hAnsi="Hurme Geometric Sans 1"/>
          <w:b/>
          <w:bCs/>
          <w:sz w:val="21"/>
          <w:szCs w:val="21"/>
        </w:rPr>
        <w:t>geniş bir özet şeklinde</w:t>
      </w:r>
      <w:r>
        <w:rPr>
          <w:rFonts w:ascii="Hurme Geometric Sans 1" w:hAnsi="Hurme Geometric Sans 1"/>
          <w:sz w:val="21"/>
          <w:szCs w:val="21"/>
        </w:rPr>
        <w:t xml:space="preserve"> </w:t>
      </w:r>
      <w:r w:rsidR="003C5A65">
        <w:rPr>
          <w:rFonts w:ascii="Hurme Geometric Sans 1" w:hAnsi="Hurme Geometric Sans 1"/>
          <w:sz w:val="21"/>
          <w:szCs w:val="21"/>
        </w:rPr>
        <w:t xml:space="preserve">(en fazla 250 kelime) </w:t>
      </w:r>
      <w:r>
        <w:rPr>
          <w:rFonts w:ascii="Hurme Geometric Sans 1" w:hAnsi="Hurme Geometric Sans 1"/>
          <w:sz w:val="21"/>
          <w:szCs w:val="21"/>
        </w:rPr>
        <w:t xml:space="preserve">ve araştırma tasarımını tam olarak ortaya koymayı mümkün kılan bütün bilgilere yer verilmeli, bilimsel atıflarla yazılmalıdır. Atıf sıstemi olarak </w:t>
      </w:r>
      <w:r w:rsidRPr="000A646E">
        <w:rPr>
          <w:rFonts w:ascii="Hurme Geometric Sans 1" w:hAnsi="Hurme Geometric Sans 1"/>
          <w:sz w:val="21"/>
          <w:szCs w:val="21"/>
        </w:rPr>
        <w:t>APA 7’</w:t>
      </w:r>
      <w:r>
        <w:rPr>
          <w:rFonts w:ascii="Hurme Geometric Sans 1" w:hAnsi="Hurme Geometric Sans 1"/>
          <w:sz w:val="21"/>
          <w:szCs w:val="21"/>
        </w:rPr>
        <w:t>nin</w:t>
      </w:r>
      <w:r w:rsidRPr="000A646E">
        <w:rPr>
          <w:rFonts w:ascii="Hurme Geometric Sans 1" w:hAnsi="Hurme Geometric Sans 1"/>
          <w:sz w:val="21"/>
          <w:szCs w:val="21"/>
        </w:rPr>
        <w:t xml:space="preserve"> kullan</w:t>
      </w:r>
      <w:r>
        <w:rPr>
          <w:rFonts w:ascii="Hurme Geometric Sans 1" w:hAnsi="Hurme Geometric Sans 1"/>
          <w:sz w:val="21"/>
          <w:szCs w:val="21"/>
        </w:rPr>
        <w:t xml:space="preserve">ılması tavsiye edilmektedir. Kullanılan kaynaklar, yöntem kısmının içerisinde </w:t>
      </w:r>
      <w:r w:rsidRPr="00232B36">
        <w:rPr>
          <w:rFonts w:ascii="Hurme Geometric Sans 1" w:hAnsi="Hurme Geometric Sans 1"/>
          <w:b/>
          <w:bCs/>
          <w:sz w:val="21"/>
          <w:szCs w:val="21"/>
        </w:rPr>
        <w:t>kaynakça</w:t>
      </w:r>
      <w:r>
        <w:rPr>
          <w:rFonts w:ascii="Hurme Geometric Sans 1" w:hAnsi="Hurme Geometric Sans 1"/>
          <w:sz w:val="21"/>
          <w:szCs w:val="21"/>
        </w:rPr>
        <w:t xml:space="preserve"> başlığı altında verilmelidir. </w:t>
      </w:r>
    </w:p>
    <w:p w14:paraId="1AD50A08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</w:t>
      </w:r>
      <w:r w:rsidRPr="00CF0920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Araştırma yapacağım kurum etik kurul izni olmadan </w:t>
      </w:r>
      <w:r w:rsidRPr="00CF0920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kurum izni vermemektedir</w:t>
      </w:r>
      <w:r w:rsidRPr="00CF0920">
        <w:rPr>
          <w:rFonts w:ascii="Hurme Geometric Sans 1" w:hAnsi="Hurme Geometric Sans 1"/>
          <w:b/>
          <w:bCs/>
          <w:color w:val="FF0000"/>
          <w:sz w:val="21"/>
          <w:szCs w:val="21"/>
        </w:rPr>
        <w:t>, bu durumda ne yap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>malıyım</w:t>
      </w:r>
      <w:r w:rsidRPr="00CF0920">
        <w:rPr>
          <w:rFonts w:ascii="Hurme Geometric Sans 1" w:hAnsi="Hurme Geometric Sans 1"/>
          <w:b/>
          <w:bCs/>
          <w:color w:val="FF0000"/>
          <w:sz w:val="21"/>
          <w:szCs w:val="21"/>
        </w:rPr>
        <w:t>?</w:t>
      </w:r>
    </w:p>
    <w:p w14:paraId="79EEA4DA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Milli Eğitim Bakanlığı gibi bazı kurumlar, açık kaynaklarda, yapılacak araştırma izni başvurularında etik kurul izni talep ettiklerini belirtmiştir. Bu durumda, </w:t>
      </w:r>
      <w:r w:rsidRPr="00E05349">
        <w:rPr>
          <w:rFonts w:ascii="Hurme Geometric Sans 1" w:hAnsi="Hurme Geometric Sans 1"/>
          <w:b/>
          <w:bCs/>
          <w:sz w:val="21"/>
          <w:szCs w:val="21"/>
        </w:rPr>
        <w:t>başvuru dilekçesinde söz konusu kurumun talebi açıkça belirtilmelidir.</w:t>
      </w:r>
      <w:r>
        <w:rPr>
          <w:rFonts w:ascii="Hurme Geometric Sans 1" w:hAnsi="Hurme Geometric Sans 1"/>
          <w:sz w:val="21"/>
          <w:szCs w:val="21"/>
        </w:rPr>
        <w:t xml:space="preserve"> Açık kaynaklarda olmayan ve bireysel başvuruda bu durum öğrenilmişse, sizlere kurum tarafından verilen </w:t>
      </w:r>
      <w:r w:rsidRPr="00E05349">
        <w:rPr>
          <w:rFonts w:ascii="Hurme Geometric Sans 1" w:hAnsi="Hurme Geometric Sans 1"/>
          <w:b/>
          <w:bCs/>
          <w:sz w:val="21"/>
          <w:szCs w:val="21"/>
        </w:rPr>
        <w:t>yazılı evrakı dilekçenize</w:t>
      </w:r>
      <w:r>
        <w:rPr>
          <w:rFonts w:ascii="Hurme Geometric Sans 1" w:hAnsi="Hurme Geometric Sans 1"/>
          <w:sz w:val="21"/>
          <w:szCs w:val="21"/>
        </w:rPr>
        <w:t xml:space="preserve"> eklemeniz gerekmektedir. </w:t>
      </w:r>
    </w:p>
    <w:p w14:paraId="53373821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>B</w:t>
      </w:r>
      <w:r w:rsidRPr="00B007EC">
        <w:rPr>
          <w:rFonts w:ascii="Hurme Geometric Sans 1" w:hAnsi="Hurme Geometric Sans 1"/>
          <w:b/>
          <w:bCs/>
          <w:color w:val="FF0000"/>
          <w:sz w:val="21"/>
          <w:szCs w:val="21"/>
        </w:rPr>
        <w:t>aşkasının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hazırladığı </w:t>
      </w:r>
      <w:r w:rsidRPr="007E1700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ölçeği</w:t>
      </w:r>
      <w:r w:rsidRPr="00B007EC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kullanabilmem için 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sahibinden </w:t>
      </w:r>
      <w:r w:rsidRPr="007E1700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izin</w:t>
      </w:r>
      <w:r w:rsidRPr="00B007EC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almam </w:t>
      </w:r>
      <w:r w:rsidRPr="00B007EC">
        <w:rPr>
          <w:rFonts w:ascii="Hurme Geometric Sans 1" w:hAnsi="Hurme Geometric Sans 1"/>
          <w:b/>
          <w:bCs/>
          <w:color w:val="FF0000"/>
          <w:sz w:val="21"/>
          <w:szCs w:val="21"/>
        </w:rPr>
        <w:t>gerekli midir?</w:t>
      </w:r>
    </w:p>
    <w:p w14:paraId="08712A6D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Başkasının hazırladığı ölçek kullanımlarında ilke olarak sahibinin izni talep edilmektedir. Kişiyle veya yasal temsilcileriyle iletişime geçilerek </w:t>
      </w:r>
      <w:r w:rsidRPr="003A4A36">
        <w:rPr>
          <w:rFonts w:ascii="Hurme Geometric Sans 1" w:hAnsi="Hurme Geometric Sans 1"/>
          <w:b/>
          <w:bCs/>
          <w:sz w:val="21"/>
          <w:szCs w:val="21"/>
        </w:rPr>
        <w:t>izin verildiğine dair yazılı bir beyan</w:t>
      </w:r>
      <w:r>
        <w:rPr>
          <w:rFonts w:ascii="Hurme Geometric Sans 1" w:hAnsi="Hurme Geometric Sans 1"/>
          <w:sz w:val="21"/>
          <w:szCs w:val="21"/>
        </w:rPr>
        <w:t xml:space="preserve"> alınarak Başvuru Dosyasına eklenmelidir. Fakat çok eski ve sahibine ya da mirasçılarına (kişi veya kurumlara) </w:t>
      </w:r>
      <w:r w:rsidRPr="00232B36">
        <w:rPr>
          <w:rFonts w:ascii="Hurme Geometric Sans 1" w:hAnsi="Hurme Geometric Sans 1"/>
          <w:b/>
          <w:bCs/>
          <w:sz w:val="21"/>
          <w:szCs w:val="21"/>
        </w:rPr>
        <w:t>ulaşılması mümkün değilse</w:t>
      </w:r>
      <w:r>
        <w:rPr>
          <w:rFonts w:ascii="Hurme Geometric Sans 1" w:hAnsi="Hurme Geometric Sans 1"/>
          <w:sz w:val="21"/>
          <w:szCs w:val="21"/>
        </w:rPr>
        <w:t xml:space="preserve">, araştırma tasarımında ölçeğin sahibine </w:t>
      </w:r>
      <w:r w:rsidRPr="007E1700">
        <w:rPr>
          <w:rFonts w:ascii="Hurme Geometric Sans 1" w:hAnsi="Hurme Geometric Sans 1"/>
          <w:b/>
          <w:bCs/>
          <w:sz w:val="21"/>
          <w:szCs w:val="21"/>
        </w:rPr>
        <w:t>net</w:t>
      </w:r>
      <w:r>
        <w:rPr>
          <w:rFonts w:ascii="Hurme Geometric Sans 1" w:hAnsi="Hurme Geometric Sans 1"/>
          <w:sz w:val="21"/>
          <w:szCs w:val="21"/>
        </w:rPr>
        <w:t xml:space="preserve"> </w:t>
      </w:r>
      <w:r w:rsidRPr="003A4A36">
        <w:rPr>
          <w:rFonts w:ascii="Hurme Geometric Sans 1" w:hAnsi="Hurme Geometric Sans 1"/>
          <w:b/>
          <w:bCs/>
          <w:sz w:val="21"/>
          <w:szCs w:val="21"/>
        </w:rPr>
        <w:t>referanslarla</w:t>
      </w:r>
      <w:r>
        <w:rPr>
          <w:rFonts w:ascii="Hurme Geometric Sans 1" w:hAnsi="Hurme Geometric Sans 1"/>
          <w:sz w:val="21"/>
          <w:szCs w:val="21"/>
        </w:rPr>
        <w:t xml:space="preserve"> (ve açıklamalarla) yapılan bilgilendirmeler yeterli kabul edilecektir. </w:t>
      </w:r>
    </w:p>
    <w:p w14:paraId="7875424E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Soru : </w:t>
      </w:r>
      <w:r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 xml:space="preserve">18 yaşından küçük </w:t>
      </w:r>
      <w:r w:rsidRPr="00232B36">
        <w:rPr>
          <w:rFonts w:ascii="Hurme Geometric Sans 1" w:hAnsi="Hurme Geometric Sans 1"/>
          <w:b/>
          <w:bCs/>
          <w:color w:val="FF0000"/>
          <w:sz w:val="21"/>
          <w:szCs w:val="21"/>
        </w:rPr>
        <w:t>bireylerle çalışma yapacağım, yalnızca onları izni yeterli midir, ya da bulundukları kurumun izni yeterli midir?</w:t>
      </w:r>
    </w:p>
    <w:p w14:paraId="457D98B5" w14:textId="3FFA3F62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 w:rsidRPr="000A646E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Hayır. Bu durumda, 18 yaşındak küçük bireyler için </w:t>
      </w:r>
      <w:r w:rsidRPr="00392C39">
        <w:rPr>
          <w:rFonts w:ascii="Hurme Geometric Sans 1" w:hAnsi="Hurme Geometric Sans 1"/>
          <w:b/>
          <w:bCs/>
          <w:sz w:val="21"/>
          <w:szCs w:val="21"/>
        </w:rPr>
        <w:t>hem kendi onamları hem de yasal veli</w:t>
      </w:r>
      <w:r w:rsidR="003C5A65">
        <w:rPr>
          <w:rFonts w:ascii="Hurme Geometric Sans 1" w:hAnsi="Hurme Geometric Sans 1"/>
          <w:b/>
          <w:bCs/>
          <w:sz w:val="21"/>
          <w:szCs w:val="21"/>
        </w:rPr>
        <w:t>/vasi gibi kanuni temsilcilerinin</w:t>
      </w:r>
      <w:r w:rsidRPr="00392C39">
        <w:rPr>
          <w:rFonts w:ascii="Hurme Geometric Sans 1" w:hAnsi="Hurme Geometric Sans 1"/>
          <w:b/>
          <w:bCs/>
          <w:sz w:val="21"/>
          <w:szCs w:val="21"/>
        </w:rPr>
        <w:t xml:space="preserve"> onamları </w:t>
      </w:r>
      <w:r w:rsidR="003C5A65">
        <w:rPr>
          <w:rFonts w:ascii="Hurme Geometric Sans 1" w:hAnsi="Hurme Geometric Sans 1"/>
          <w:b/>
          <w:bCs/>
          <w:sz w:val="21"/>
          <w:szCs w:val="21"/>
        </w:rPr>
        <w:t xml:space="preserve">mutlaka </w:t>
      </w:r>
      <w:r>
        <w:rPr>
          <w:rFonts w:ascii="Hurme Geometric Sans 1" w:hAnsi="Hurme Geometric Sans 1"/>
          <w:sz w:val="21"/>
          <w:szCs w:val="21"/>
        </w:rPr>
        <w:t>alınmalıdır. Benzer şekilde boşanmış ailerde yasal velinin onamı alınmalıdır.</w:t>
      </w:r>
      <w:r w:rsidRPr="00232B36">
        <w:rPr>
          <w:rFonts w:ascii="Hurme Geometric Sans 1" w:hAnsi="Hurme Geometric Sans 1"/>
          <w:sz w:val="21"/>
          <w:szCs w:val="21"/>
        </w:rPr>
        <w:t xml:space="preserve"> </w:t>
      </w:r>
      <w:r>
        <w:rPr>
          <w:rFonts w:ascii="Hurme Geometric Sans 1" w:hAnsi="Hurme Geometric Sans 1"/>
          <w:sz w:val="21"/>
          <w:szCs w:val="21"/>
        </w:rPr>
        <w:t xml:space="preserve">Bütün bunlar için ayrı ayrı aydınlatılmış onam formu hazırlanmalıdır. Ayrıca eğer çalışma okul gibi bir kurumda yapılacaksa </w:t>
      </w:r>
      <w:r w:rsidRPr="00392C39">
        <w:rPr>
          <w:rFonts w:ascii="Hurme Geometric Sans 1" w:hAnsi="Hurme Geometric Sans 1"/>
          <w:b/>
          <w:bCs/>
          <w:sz w:val="21"/>
          <w:szCs w:val="21"/>
        </w:rPr>
        <w:t>kurum izni de ayrıca</w:t>
      </w:r>
      <w:r>
        <w:rPr>
          <w:rFonts w:ascii="Hurme Geometric Sans 1" w:hAnsi="Hurme Geometric Sans 1"/>
          <w:sz w:val="21"/>
          <w:szCs w:val="21"/>
        </w:rPr>
        <w:t xml:space="preserve"> alınmalıdır. </w:t>
      </w:r>
    </w:p>
    <w:p w14:paraId="7E5820A8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Başvuru formunda belirtilen </w:t>
      </w:r>
      <w:r w:rsidRPr="000922FF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hassas</w:t>
      </w:r>
      <w:r w:rsidRPr="006666F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(çocuk, hamile, yaşlı, özel gereksinimli bireyler...) ve </w:t>
      </w:r>
      <w:r w:rsidRPr="000922FF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dezavatajlı</w:t>
      </w:r>
      <w:r w:rsidRPr="006666F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gruplar (göçmen, suça karışmış, devlet koruması altındaki bireyler…) ile ilgili talep edilen işlemde ne tür süreç olmalıdır?</w:t>
      </w:r>
    </w:p>
    <w:p w14:paraId="15E9C31F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lastRenderedPageBreak/>
        <w:t>Cevap :</w:t>
      </w:r>
      <w:r>
        <w:rPr>
          <w:rFonts w:ascii="Hurme Geometric Sans 1" w:hAnsi="Hurme Geometric Sans 1"/>
          <w:sz w:val="21"/>
          <w:szCs w:val="21"/>
        </w:rPr>
        <w:t xml:space="preserve"> Bu durumda öncelikle hassas ve dezavantajlı bireylerin aydınlatılmış onam formu için </w:t>
      </w:r>
      <w:r w:rsidRPr="007003B6">
        <w:rPr>
          <w:rFonts w:ascii="Hurme Geometric Sans 1" w:hAnsi="Hurme Geometric Sans 1"/>
          <w:b/>
          <w:bCs/>
          <w:sz w:val="21"/>
          <w:szCs w:val="21"/>
        </w:rPr>
        <w:t>yasal temsilcilerinden gerekli iznin</w:t>
      </w:r>
      <w:r>
        <w:rPr>
          <w:rFonts w:ascii="Hurme Geometric Sans 1" w:hAnsi="Hurme Geometric Sans 1"/>
          <w:sz w:val="21"/>
          <w:szCs w:val="21"/>
        </w:rPr>
        <w:t xml:space="preserve"> alınmasını sağlayan bir “aydınlatılmış onam formu” hazırlanmalıdır. Öte yandan bu gruplarla yapılacak çalışmada, veri toplama süreçlerinin ve sonrasının taşıdığı olası </w:t>
      </w:r>
      <w:r w:rsidRPr="007003B6">
        <w:rPr>
          <w:rFonts w:ascii="Hurme Geometric Sans 1" w:hAnsi="Hurme Geometric Sans 1"/>
          <w:b/>
          <w:bCs/>
          <w:sz w:val="21"/>
          <w:szCs w:val="21"/>
        </w:rPr>
        <w:t>riskler tanımlanmalı ve ne tür tedbirlerin alındığı</w:t>
      </w:r>
      <w:r>
        <w:rPr>
          <w:rFonts w:ascii="Hurme Geometric Sans 1" w:hAnsi="Hurme Geometric Sans 1"/>
          <w:sz w:val="21"/>
          <w:szCs w:val="21"/>
        </w:rPr>
        <w:t xml:space="preserve"> açıkça anlatılmalıdır. Bu grupları örselemekten kaçınılmalı ve süreçte özenli davranılmalıdır. </w:t>
      </w:r>
    </w:p>
    <w:p w14:paraId="43EF39EE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2209-A TÜBİTAK projemiz kabul edildi. Bölüme </w:t>
      </w:r>
      <w:r w:rsidRPr="000922FF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başvuru için dilekçeyi kim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vermelidir?</w:t>
      </w:r>
    </w:p>
    <w:p w14:paraId="4B8E25BE" w14:textId="5ABD4CF1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>
        <w:rPr>
          <w:rFonts w:ascii="Hurme Geometric Sans 1" w:hAnsi="Hurme Geometric Sans 1"/>
          <w:sz w:val="21"/>
          <w:szCs w:val="21"/>
        </w:rPr>
        <w:t xml:space="preserve"> Bu durumda dilekçe araştırma </w:t>
      </w:r>
      <w:r w:rsidRPr="00AC75E3">
        <w:rPr>
          <w:rFonts w:ascii="Hurme Geometric Sans 1" w:hAnsi="Hurme Geometric Sans 1"/>
          <w:b/>
          <w:bCs/>
          <w:sz w:val="21"/>
          <w:szCs w:val="21"/>
        </w:rPr>
        <w:t>yürütücüsü tarafından</w:t>
      </w:r>
      <w:r>
        <w:rPr>
          <w:rFonts w:ascii="Hurme Geometric Sans 1" w:hAnsi="Hurme Geometric Sans 1"/>
          <w:sz w:val="21"/>
          <w:szCs w:val="21"/>
        </w:rPr>
        <w:t xml:space="preserve"> bölüme verilir. Dilekçede danışman hocanızın ve diğer araştırmacıların isimlerini zikrettikten sonra yürütücü olarak imzalamanız gerekmektedir. Öte yandan Etik Kurul Başvuru Formu doldurulurken aynı şekilde bütün isimlere yer verilmeli</w:t>
      </w:r>
      <w:r w:rsidR="00B5435E">
        <w:rPr>
          <w:rFonts w:ascii="Hurme Geometric Sans 1" w:hAnsi="Hurme Geometric Sans 1"/>
          <w:sz w:val="21"/>
          <w:szCs w:val="21"/>
        </w:rPr>
        <w:t>dir.</w:t>
      </w:r>
      <w:r>
        <w:rPr>
          <w:rFonts w:ascii="Hurme Geometric Sans 1" w:hAnsi="Hurme Geometric Sans 1"/>
          <w:sz w:val="21"/>
          <w:szCs w:val="21"/>
        </w:rPr>
        <w:t xml:space="preserve"> </w:t>
      </w:r>
    </w:p>
    <w:p w14:paraId="274AD266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</w:t>
      </w:r>
      <w:r w:rsidRPr="006666FE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Aynı anda iki veya daha fazla araştırma</w:t>
      </w:r>
      <w:r w:rsidRPr="006666FE"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ya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>pmak istiyorum. Hepsi anket olsa, örneğin, tek bir Başvuru formu doldurmam yeterli midir?</w:t>
      </w:r>
    </w:p>
    <w:p w14:paraId="7C766DDD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>
        <w:rPr>
          <w:rFonts w:ascii="Hurme Geometric Sans 1" w:hAnsi="Hurme Geometric Sans 1"/>
          <w:sz w:val="21"/>
          <w:szCs w:val="21"/>
        </w:rPr>
        <w:t xml:space="preserve"> Hayır. Her bir araştırma için ayrı Başvuru Formu hazırlanmalıdır. Her bir araştırma için  ayrı bir Etik Kurul Başvuru Dosyası hazırlanmalıdır. </w:t>
      </w:r>
    </w:p>
    <w:p w14:paraId="6661BD2E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Talep edilen belgeler içinde kabul almış </w:t>
      </w:r>
      <w:r w:rsidRPr="00C52851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TÜBİTAK proje başvuru formu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da bulunmaktadır; bu formda araştırmamın bilgileri bulunduğu için Başvuru Formunun ilgili kısımlarını </w:t>
      </w:r>
      <w:r w:rsidRPr="00C52851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boş bıraksam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olur mu?</w:t>
      </w:r>
    </w:p>
    <w:p w14:paraId="4EA37E54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>
        <w:rPr>
          <w:rFonts w:ascii="Hurme Geometric Sans 1" w:hAnsi="Hurme Geometric Sans 1"/>
          <w:sz w:val="21"/>
          <w:szCs w:val="21"/>
        </w:rPr>
        <w:t xml:space="preserve"> Hayır. Başvuru formunda istenen bilgiler </w:t>
      </w:r>
      <w:r w:rsidRPr="00C52851">
        <w:rPr>
          <w:rFonts w:ascii="Hurme Geometric Sans 1" w:hAnsi="Hurme Geometric Sans 1"/>
          <w:b/>
          <w:bCs/>
          <w:sz w:val="21"/>
          <w:szCs w:val="21"/>
        </w:rPr>
        <w:t xml:space="preserve">tam ve doğru bir şekilde </w:t>
      </w:r>
      <w:r>
        <w:rPr>
          <w:rFonts w:ascii="Hurme Geometric Sans 1" w:hAnsi="Hurme Geometric Sans 1"/>
          <w:b/>
          <w:bCs/>
          <w:sz w:val="21"/>
          <w:szCs w:val="21"/>
        </w:rPr>
        <w:t>verilmelidir; formun her öğesi doldurulmalıdır</w:t>
      </w:r>
      <w:r>
        <w:rPr>
          <w:rFonts w:ascii="Hurme Geometric Sans 1" w:hAnsi="Hurme Geometric Sans 1"/>
          <w:sz w:val="21"/>
          <w:szCs w:val="21"/>
        </w:rPr>
        <w:t>. Başvurunuz öncelikle bu form üzerinden değerlendirilecektir. Proje metninin talebi, tutarlılık gibi ilkeler içindir.</w:t>
      </w:r>
    </w:p>
    <w:p w14:paraId="71323694" w14:textId="77777777" w:rsidR="00C62405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Hazırlamış olduğum onam formlarını araştırmayı yaptıktan sonra </w:t>
      </w:r>
      <w:r w:rsidRPr="006666FE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doldurulmuş hallerini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size ibraz etmem gerekiyor mu?</w:t>
      </w:r>
    </w:p>
    <w:p w14:paraId="2E64B258" w14:textId="77777777" w:rsidR="00C62405" w:rsidRPr="000922FF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>
        <w:rPr>
          <w:rFonts w:ascii="Hurme Geometric Sans 1" w:hAnsi="Hurme Geometric Sans 1"/>
          <w:sz w:val="21"/>
          <w:szCs w:val="21"/>
        </w:rPr>
        <w:t xml:space="preserve"> Hayır. Normal koşularda, Kurul olarak incelediğimiz onam formları gibi belgeleri doldurduktan sonra Kurulumuza ibraz etmeniz gerekmemektedir. Araştırma süreci başladıktan sonra sürecin bilimsel ve etik sorumluluğu araştırmayı yöneten ve gerçekleştiren kişilere aittir. </w:t>
      </w:r>
    </w:p>
    <w:p w14:paraId="681AA711" w14:textId="77777777" w:rsidR="00C62405" w:rsidRDefault="00C62405" w:rsidP="001E40BA">
      <w:pPr>
        <w:jc w:val="both"/>
        <w:rPr>
          <w:rFonts w:ascii="Hurme Geometric Sans 1" w:hAnsi="Hurme Geometric Sans 1"/>
          <w:b/>
          <w:bCs/>
          <w:color w:val="FF0000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color w:val="FF0000"/>
          <w:sz w:val="21"/>
          <w:szCs w:val="21"/>
        </w:rPr>
        <w:t>Soru :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Kuruldan yeniden başvru kararı ve düzelti talepleri geldi, </w:t>
      </w:r>
      <w:r w:rsidRPr="00526083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fakat ben düzeltileri yapmadan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yeniden </w:t>
      </w:r>
      <w:r w:rsidRPr="009115A8">
        <w:rPr>
          <w:rFonts w:ascii="Hurme Geometric Sans 1" w:hAnsi="Hurme Geometric Sans 1"/>
          <w:b/>
          <w:bCs/>
          <w:color w:val="FF0000"/>
          <w:sz w:val="21"/>
          <w:szCs w:val="21"/>
          <w:u w:val="single"/>
        </w:rPr>
        <w:t>aynı</w:t>
      </w:r>
      <w:r>
        <w:rPr>
          <w:rFonts w:ascii="Hurme Geometric Sans 1" w:hAnsi="Hurme Geometric Sans 1"/>
          <w:b/>
          <w:bCs/>
          <w:color w:val="FF0000"/>
          <w:sz w:val="21"/>
          <w:szCs w:val="21"/>
        </w:rPr>
        <w:t xml:space="preserve"> formlarla başvuru yaparsam ne olur?</w:t>
      </w:r>
    </w:p>
    <w:p w14:paraId="618833DB" w14:textId="77777777" w:rsidR="00C62405" w:rsidRPr="000A646E" w:rsidRDefault="00C62405" w:rsidP="001E40BA">
      <w:pPr>
        <w:jc w:val="both"/>
        <w:rPr>
          <w:rFonts w:ascii="Hurme Geometric Sans 1" w:hAnsi="Hurme Geometric Sans 1"/>
          <w:sz w:val="21"/>
          <w:szCs w:val="21"/>
        </w:rPr>
      </w:pPr>
      <w:r w:rsidRPr="000A646E">
        <w:rPr>
          <w:rFonts w:ascii="Hurme Geometric Sans 1" w:hAnsi="Hurme Geometric Sans 1"/>
          <w:b/>
          <w:bCs/>
          <w:sz w:val="21"/>
          <w:szCs w:val="21"/>
        </w:rPr>
        <w:t>Cevap :</w:t>
      </w:r>
      <w:r>
        <w:rPr>
          <w:rFonts w:ascii="Hurme Geometric Sans 1" w:hAnsi="Hurme Geometric Sans 1"/>
          <w:sz w:val="21"/>
          <w:szCs w:val="21"/>
        </w:rPr>
        <w:t xml:space="preserve"> Kurul bu durumda -eksiklerde temmerüdde- başvurunuzun </w:t>
      </w:r>
      <w:r w:rsidRPr="00526083">
        <w:rPr>
          <w:rFonts w:ascii="Hurme Geometric Sans 1" w:hAnsi="Hurme Geometric Sans 1"/>
          <w:b/>
          <w:bCs/>
          <w:sz w:val="21"/>
          <w:szCs w:val="21"/>
        </w:rPr>
        <w:t>reddine karar verecektir</w:t>
      </w:r>
      <w:r>
        <w:rPr>
          <w:rFonts w:ascii="Hurme Geometric Sans 1" w:hAnsi="Hurme Geometric Sans 1"/>
          <w:sz w:val="21"/>
          <w:szCs w:val="21"/>
        </w:rPr>
        <w:t xml:space="preserve">. Talep edilen revizyonlar yasal, bilimsel ve etik ilkelerin sağlanması için elzemdir; sağlanmadıklarında aynı çalışma için yeniden başvuru imkanı ortadan kaldırılmış olacağı için reddine karar verilecektir. </w:t>
      </w:r>
    </w:p>
    <w:p w14:paraId="55E31B9D" w14:textId="77777777" w:rsidR="007B5F73" w:rsidRDefault="007B5F73" w:rsidP="001E40BA">
      <w:pPr>
        <w:jc w:val="both"/>
      </w:pPr>
    </w:p>
    <w:sectPr w:rsidR="007B5F73" w:rsidSect="00C62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5"/>
    <w:rsid w:val="001E40BA"/>
    <w:rsid w:val="001F0E65"/>
    <w:rsid w:val="00291827"/>
    <w:rsid w:val="002D5135"/>
    <w:rsid w:val="003C5A65"/>
    <w:rsid w:val="004A11FE"/>
    <w:rsid w:val="0066152E"/>
    <w:rsid w:val="00667E1A"/>
    <w:rsid w:val="006C2C0D"/>
    <w:rsid w:val="006C6266"/>
    <w:rsid w:val="007B5F73"/>
    <w:rsid w:val="008C4EB3"/>
    <w:rsid w:val="009526AD"/>
    <w:rsid w:val="00B5435E"/>
    <w:rsid w:val="00C62405"/>
    <w:rsid w:val="00C67A36"/>
    <w:rsid w:val="00CA7AC0"/>
    <w:rsid w:val="00CB6F24"/>
    <w:rsid w:val="00DE34BF"/>
    <w:rsid w:val="00EA2004"/>
    <w:rsid w:val="00EF18F5"/>
    <w:rsid w:val="00F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E6FE"/>
  <w15:chartTrackingRefBased/>
  <w15:docId w15:val="{B3268F22-E41C-48E7-AA72-7AECF33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05"/>
    <w:pPr>
      <w:spacing w:line="278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624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4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24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4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4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4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4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4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4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4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4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405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405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40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40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40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40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40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2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405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C6240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405"/>
    <w:pPr>
      <w:spacing w:line="259" w:lineRule="auto"/>
      <w:ind w:left="720"/>
      <w:contextualSpacing/>
    </w:pPr>
    <w:rPr>
      <w:sz w:val="22"/>
      <w:szCs w:val="22"/>
    </w:rPr>
  </w:style>
  <w:style w:type="character" w:styleId="GlVurgulama">
    <w:name w:val="Intense Emphasis"/>
    <w:basedOn w:val="VarsaylanParagrafYazTipi"/>
    <w:uiPriority w:val="21"/>
    <w:qFormat/>
    <w:rsid w:val="00C62405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4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405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40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GÖKÇE</dc:creator>
  <cp:keywords/>
  <dc:description/>
  <cp:lastModifiedBy>asus</cp:lastModifiedBy>
  <cp:revision>16</cp:revision>
  <dcterms:created xsi:type="dcterms:W3CDTF">2025-05-08T05:48:00Z</dcterms:created>
  <dcterms:modified xsi:type="dcterms:W3CDTF">2025-06-12T11:41:00Z</dcterms:modified>
</cp:coreProperties>
</file>