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Pr="000B1B29" w:rsidRDefault="00274559" w:rsidP="00274559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0B1B29">
        <w:rPr>
          <w:rFonts w:ascii="Hurme Geometric Sans 1" w:hAnsi="Hurme Geometric Sans 1"/>
          <w:b/>
          <w:sz w:val="20"/>
          <w:szCs w:val="20"/>
        </w:rPr>
        <w:t>Fen Fakültesi</w:t>
      </w:r>
      <w:r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274559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Bölümler yardımcı hizmetler birimi</w:t>
            </w:r>
          </w:p>
        </w:tc>
      </w:tr>
      <w:tr w:rsidR="00274559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27455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3923C0" w:rsidRPr="003923C0" w:rsidRDefault="003923C0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923C0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</w:tc>
      </w:tr>
      <w:tr w:rsidR="00274559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Mali İşler Personeli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274559" w:rsidRPr="000C1B21" w:rsidRDefault="00274559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274559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Teknik İşlemler Personeli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274559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</w:tc>
      </w:tr>
      <w:tr w:rsidR="00274559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74559" w:rsidRPr="000B1B29" w:rsidRDefault="003203FB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Fizik Bölüm Sekreterliği-1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BF3444">
        <w:trPr>
          <w:jc w:val="center"/>
        </w:trPr>
        <w:tc>
          <w:tcPr>
            <w:tcW w:w="2914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274559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83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27455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Default="00C17259" w:rsidP="00C1725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C17259" w:rsidRPr="000B1B29" w:rsidRDefault="00C17259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1B6F58" w:rsidRDefault="001B6F58"/>
    <w:p w:rsidR="001B6F58" w:rsidRDefault="001B6F58"/>
    <w:p w:rsidR="001B6F58" w:rsidRDefault="001B6F58"/>
    <w:p w:rsidR="001B6F58" w:rsidRDefault="001B6F58"/>
    <w:p w:rsidR="001B6F58" w:rsidRDefault="001B6F58"/>
    <w:p w:rsidR="001B6F58" w:rsidRDefault="001B6F58"/>
    <w:p w:rsidR="001B6F58" w:rsidRDefault="001B6F58"/>
    <w:p w:rsidR="001B6F58" w:rsidRDefault="001B6F5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1C3038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1C3038" w:rsidRPr="000B1B29" w:rsidRDefault="001C3038" w:rsidP="001C303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Fizik Bölüm Sekreterliği-</w:t>
            </w: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</w:p>
        </w:tc>
      </w:tr>
      <w:tr w:rsidR="001C3038" w:rsidRPr="00D12BB1" w:rsidTr="001B6F58">
        <w:trPr>
          <w:jc w:val="center"/>
        </w:trPr>
        <w:tc>
          <w:tcPr>
            <w:tcW w:w="2627" w:type="dxa"/>
          </w:tcPr>
          <w:p w:rsidR="001C3038" w:rsidRPr="000B1B29" w:rsidRDefault="001C3038" w:rsidP="001C303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1C3038" w:rsidRPr="000B1B29" w:rsidRDefault="001C3038" w:rsidP="001C303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358" w:type="dxa"/>
          </w:tcPr>
          <w:p w:rsidR="001C3038" w:rsidRPr="000B1B29" w:rsidRDefault="001C3038" w:rsidP="001C303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</w:tr>
      <w:tr w:rsidR="001C3038" w:rsidRPr="00D12BB1" w:rsidTr="001B6F58">
        <w:trPr>
          <w:jc w:val="center"/>
        </w:trPr>
        <w:tc>
          <w:tcPr>
            <w:tcW w:w="2627" w:type="dxa"/>
          </w:tcPr>
          <w:p w:rsidR="001C3038" w:rsidRPr="000B1B29" w:rsidRDefault="001C3038" w:rsidP="001C303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1C3038" w:rsidRPr="000B1B29" w:rsidRDefault="001C3038" w:rsidP="001C303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1C3038" w:rsidRPr="000B1B29" w:rsidRDefault="001C3038" w:rsidP="001C303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1C3038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417169" w:rsidRPr="000B1B29" w:rsidRDefault="00417169" w:rsidP="0041716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417169" w:rsidRDefault="00417169" w:rsidP="0041716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417169" w:rsidRDefault="00417169" w:rsidP="00417169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C17259" w:rsidRPr="000B1B29" w:rsidRDefault="00C17259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74559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Fizik Bölümü Yardımcı Hizmetler</w:t>
            </w:r>
          </w:p>
        </w:tc>
      </w:tr>
      <w:tr w:rsidR="00274559" w:rsidRPr="00D12BB1" w:rsidTr="001B6F58">
        <w:trPr>
          <w:jc w:val="center"/>
        </w:trPr>
        <w:tc>
          <w:tcPr>
            <w:tcW w:w="262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1B6F58">
        <w:trPr>
          <w:jc w:val="center"/>
        </w:trPr>
        <w:tc>
          <w:tcPr>
            <w:tcW w:w="262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</w:tc>
        <w:tc>
          <w:tcPr>
            <w:tcW w:w="3077" w:type="dxa"/>
          </w:tcPr>
          <w:p w:rsidR="00274559" w:rsidRPr="000B1B29" w:rsidRDefault="0018725D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Fizik</w:t>
            </w:r>
            <w:r w:rsidR="00274559" w:rsidRPr="000B1B29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274559" w:rsidRPr="000C1B21" w:rsidRDefault="00274559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274559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274559" w:rsidRPr="000B1B29" w:rsidRDefault="00766640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Kimya Bölüm Sekreterliği-1</w:t>
            </w:r>
          </w:p>
        </w:tc>
      </w:tr>
      <w:tr w:rsidR="00274559" w:rsidRPr="00D12BB1" w:rsidTr="001B6F58">
        <w:trPr>
          <w:jc w:val="center"/>
        </w:trPr>
        <w:tc>
          <w:tcPr>
            <w:tcW w:w="262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274559" w:rsidRPr="000B1B29" w:rsidRDefault="00274559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274559" w:rsidRPr="00D12BB1" w:rsidTr="001B6F58">
        <w:trPr>
          <w:jc w:val="center"/>
        </w:trPr>
        <w:tc>
          <w:tcPr>
            <w:tcW w:w="2627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274559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274559" w:rsidRPr="000B1B2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274559" w:rsidRDefault="002745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766640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Kimya Bölüm Sekreterliği-</w:t>
            </w: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</w:p>
        </w:tc>
      </w:tr>
      <w:tr w:rsidR="00766640" w:rsidRPr="00D12BB1" w:rsidTr="001B6F58">
        <w:trPr>
          <w:jc w:val="center"/>
        </w:trPr>
        <w:tc>
          <w:tcPr>
            <w:tcW w:w="2627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66640" w:rsidRPr="00D12BB1" w:rsidTr="001B6F58">
        <w:trPr>
          <w:jc w:val="center"/>
        </w:trPr>
        <w:tc>
          <w:tcPr>
            <w:tcW w:w="2627" w:type="dxa"/>
          </w:tcPr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766640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66640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1B6F58" w:rsidRDefault="001B6F5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766640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Kimya Bölümü Yardımcı Hizmetler</w:t>
            </w:r>
          </w:p>
        </w:tc>
      </w:tr>
      <w:tr w:rsidR="00766640" w:rsidRPr="00D12BB1" w:rsidTr="001B6F58">
        <w:trPr>
          <w:jc w:val="center"/>
        </w:trPr>
        <w:tc>
          <w:tcPr>
            <w:tcW w:w="2627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66640" w:rsidRPr="00D12BB1" w:rsidTr="001B6F58">
        <w:trPr>
          <w:jc w:val="center"/>
        </w:trPr>
        <w:tc>
          <w:tcPr>
            <w:tcW w:w="2627" w:type="dxa"/>
          </w:tcPr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766640" w:rsidRPr="000B1B29" w:rsidRDefault="00766640" w:rsidP="00766640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766640" w:rsidRPr="000D6EE0" w:rsidRDefault="0018725D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D6EE0">
              <w:rPr>
                <w:rFonts w:ascii="Hurme Geometric Sans 1" w:hAnsi="Hurme Geometric Sans 1"/>
                <w:sz w:val="20"/>
                <w:szCs w:val="20"/>
              </w:rPr>
              <w:t>Kimya</w:t>
            </w:r>
            <w:r w:rsidR="00766640" w:rsidRPr="000D6EE0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766640" w:rsidRPr="000D6EE0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766640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66640" w:rsidRPr="000B1B29" w:rsidRDefault="00923707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Biyoloji Bölüm Sekreterliği-1</w:t>
            </w:r>
          </w:p>
        </w:tc>
      </w:tr>
      <w:tr w:rsidR="00766640" w:rsidRPr="00D12BB1" w:rsidTr="001B6F58">
        <w:trPr>
          <w:jc w:val="center"/>
        </w:trPr>
        <w:tc>
          <w:tcPr>
            <w:tcW w:w="2627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766640" w:rsidRPr="000B1B29" w:rsidRDefault="00766640" w:rsidP="0076664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66640" w:rsidRPr="00D12BB1" w:rsidTr="001B6F58">
        <w:trPr>
          <w:jc w:val="center"/>
        </w:trPr>
        <w:tc>
          <w:tcPr>
            <w:tcW w:w="2627" w:type="dxa"/>
          </w:tcPr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766640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766640" w:rsidRPr="000B1B29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766640" w:rsidRDefault="00766640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76664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923707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Biyoloji Bölüm Sekreterliği</w:t>
            </w: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-2</w:t>
            </w:r>
          </w:p>
        </w:tc>
      </w:tr>
      <w:tr w:rsidR="00923707" w:rsidRPr="00D12BB1" w:rsidTr="001B6F58">
        <w:trPr>
          <w:jc w:val="center"/>
        </w:trPr>
        <w:tc>
          <w:tcPr>
            <w:tcW w:w="2627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23707" w:rsidRPr="00D12BB1" w:rsidTr="001B6F58">
        <w:trPr>
          <w:jc w:val="center"/>
        </w:trPr>
        <w:tc>
          <w:tcPr>
            <w:tcW w:w="2627" w:type="dxa"/>
          </w:tcPr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923707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23707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923707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Biyoloji Bölümü Yardımcı Hizmetler</w:t>
            </w:r>
          </w:p>
        </w:tc>
      </w:tr>
      <w:tr w:rsidR="00923707" w:rsidRPr="00D12BB1" w:rsidTr="001B6F58">
        <w:trPr>
          <w:jc w:val="center"/>
        </w:trPr>
        <w:tc>
          <w:tcPr>
            <w:tcW w:w="2627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358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</w:tr>
      <w:tr w:rsidR="00923707" w:rsidRPr="00D12BB1" w:rsidTr="001B6F58">
        <w:trPr>
          <w:jc w:val="center"/>
        </w:trPr>
        <w:tc>
          <w:tcPr>
            <w:tcW w:w="2627" w:type="dxa"/>
          </w:tcPr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923707" w:rsidRPr="000B1B29" w:rsidRDefault="00EB3251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gramStart"/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 xml:space="preserve">Biyoloji </w:t>
            </w:r>
            <w:r w:rsidR="00923707" w:rsidRPr="000B1B29">
              <w:rPr>
                <w:rFonts w:ascii="Hurme Geometric Sans 1" w:hAnsi="Hurme Geometric Sans 1"/>
                <w:sz w:val="20"/>
                <w:szCs w:val="20"/>
              </w:rPr>
              <w:t xml:space="preserve"> birim</w:t>
            </w:r>
            <w:proofErr w:type="gramEnd"/>
            <w:r w:rsidR="00923707" w:rsidRPr="000B1B29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923707" w:rsidRPr="003E6A0B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1B6F58" w:rsidRDefault="001B6F58"/>
    <w:p w:rsidR="001B6F58" w:rsidRDefault="001B6F58"/>
    <w:p w:rsidR="00040E6B" w:rsidRDefault="00040E6B"/>
    <w:p w:rsidR="00040E6B" w:rsidRDefault="00040E6B"/>
    <w:p w:rsidR="00040E6B" w:rsidRDefault="00040E6B"/>
    <w:p w:rsidR="00040E6B" w:rsidRDefault="00040E6B"/>
    <w:p w:rsidR="00040E6B" w:rsidRDefault="00040E6B"/>
    <w:p w:rsidR="00040E6B" w:rsidRDefault="00040E6B"/>
    <w:p w:rsidR="00040E6B" w:rsidRDefault="00040E6B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923707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Moleküler Biyoloji v</w:t>
            </w:r>
            <w:r w:rsidR="009F4A8E">
              <w:rPr>
                <w:rFonts w:ascii="Hurme Geometric Sans 1" w:hAnsi="Hurme Geometric Sans 1"/>
                <w:b/>
                <w:sz w:val="20"/>
                <w:szCs w:val="20"/>
              </w:rPr>
              <w:t>e Genetik Bölüm Sekreterliği-1</w:t>
            </w:r>
          </w:p>
        </w:tc>
      </w:tr>
      <w:tr w:rsidR="00923707" w:rsidRPr="00D12BB1" w:rsidTr="001B6F58">
        <w:trPr>
          <w:jc w:val="center"/>
        </w:trPr>
        <w:tc>
          <w:tcPr>
            <w:tcW w:w="2627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23707" w:rsidRPr="000B1B29" w:rsidRDefault="00923707" w:rsidP="0092370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23707" w:rsidRPr="00D12BB1" w:rsidTr="001B6F58">
        <w:trPr>
          <w:jc w:val="center"/>
        </w:trPr>
        <w:tc>
          <w:tcPr>
            <w:tcW w:w="2627" w:type="dxa"/>
          </w:tcPr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923707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923707" w:rsidRPr="000B1B29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23707" w:rsidRDefault="00923707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923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9F4A8E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Moleküler Biyoloji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 ve Genetik Bölüm Sekreterliği</w:t>
            </w: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-2</w:t>
            </w:r>
          </w:p>
        </w:tc>
      </w:tr>
      <w:tr w:rsidR="009F4A8E" w:rsidRPr="00D12BB1" w:rsidTr="00032DB1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  <w:shd w:val="clear" w:color="auto" w:fill="auto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9F4A8E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F4A8E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9F4A8E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Moleküler Biyoloji ve Genetik Bölüm Yardımcı Hizmetler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9F4A8E" w:rsidRPr="001B6F58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B6F58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9F4A8E" w:rsidRPr="000B1B29" w:rsidRDefault="0018725D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B6F58">
              <w:rPr>
                <w:rFonts w:ascii="Hurme Geometric Sans 1" w:hAnsi="Hurme Geometric Sans 1"/>
                <w:sz w:val="20"/>
                <w:szCs w:val="20"/>
              </w:rPr>
              <w:t>Moleküler Biyoloji ve Genetik Bölüm</w:t>
            </w:r>
            <w:r w:rsidR="00045683">
              <w:rPr>
                <w:rFonts w:ascii="Hurme Geometric Sans 1" w:hAnsi="Hurme Geometric Sans 1"/>
                <w:sz w:val="20"/>
                <w:szCs w:val="20"/>
              </w:rPr>
              <w:t>ü</w:t>
            </w:r>
            <w:r w:rsidRPr="001B6F58">
              <w:rPr>
                <w:rFonts w:ascii="Hurme Geometric Sans 1" w:hAnsi="Hurme Geometric Sans 1"/>
                <w:sz w:val="20"/>
                <w:szCs w:val="20"/>
              </w:rPr>
              <w:t xml:space="preserve"> Yardımcı Hizmetler</w:t>
            </w:r>
            <w:r w:rsidR="009F4A8E" w:rsidRPr="001B6F58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9F4A8E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F4A8E" w:rsidRPr="000B1B29" w:rsidRDefault="009F4A8E" w:rsidP="0018725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Matematik Bölüm Sekreterliği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9F4A8E" w:rsidRPr="000B1B2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F4A8E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9F4A8E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Matematik Bölüm Yardımcı Hizmetler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9F4A8E" w:rsidRPr="000B1B29" w:rsidRDefault="0018725D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</w:t>
            </w:r>
            <w:r w:rsidR="009F4A8E" w:rsidRPr="000B1B29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045683">
              <w:rPr>
                <w:rFonts w:ascii="Hurme Geometric Sans 1" w:hAnsi="Hurme Geometric Sans 1"/>
                <w:sz w:val="20"/>
                <w:szCs w:val="20"/>
              </w:rPr>
              <w:t xml:space="preserve">bölümü </w:t>
            </w:r>
            <w:r w:rsidR="009F4A8E" w:rsidRPr="000B1B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9F4A8E" w:rsidRPr="002E6210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040E6B" w:rsidRDefault="00040E6B"/>
    <w:p w:rsidR="00040E6B" w:rsidRDefault="00040E6B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9F4A8E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İstatistik ve Bilgisayar Bilimleri Bölüm Sekreterliği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18725D" w:rsidRPr="00433C89" w:rsidRDefault="0018725D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9F4A8E" w:rsidRPr="000B1B29" w:rsidRDefault="009F4A8E" w:rsidP="0018725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F4A8E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C17259" w:rsidRPr="000B1B29" w:rsidRDefault="00C17259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9F4A8E" w:rsidRPr="00D12BB1" w:rsidTr="001B6F5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İstatistik ve Bilgisayar Bilimleri Bölümü Yardımcı Hizmetler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9F4A8E" w:rsidRPr="000B1B29" w:rsidRDefault="009F4A8E" w:rsidP="009F4A8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F4A8E" w:rsidRPr="00D12BB1" w:rsidTr="001B6F58">
        <w:trPr>
          <w:jc w:val="center"/>
        </w:trPr>
        <w:tc>
          <w:tcPr>
            <w:tcW w:w="2627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9F4A8E" w:rsidRPr="000B1B29" w:rsidRDefault="0018725D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  <w:r w:rsidR="009F4A8E" w:rsidRPr="000B1B29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9F4A8E" w:rsidRPr="002E6210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9F4A8E" w:rsidRPr="000B1B29" w:rsidRDefault="009F4A8E" w:rsidP="009F4A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5B0B5D" w:rsidRPr="00D12BB1" w:rsidTr="00D34A1A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B0B5D" w:rsidRPr="000B1B29" w:rsidRDefault="005B0B5D" w:rsidP="005B0B5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B0B5D">
              <w:rPr>
                <w:rFonts w:ascii="Hurme Geometric Sans 1" w:hAnsi="Hurme Geometric Sans 1"/>
                <w:b/>
                <w:sz w:val="20"/>
                <w:szCs w:val="20"/>
              </w:rPr>
              <w:t xml:space="preserve">Yazılım Geliştirme </w:t>
            </w: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Bölüm Sekreterliği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-1</w:t>
            </w:r>
          </w:p>
        </w:tc>
      </w:tr>
      <w:tr w:rsidR="005B0B5D" w:rsidRPr="00D12BB1" w:rsidTr="00D34A1A">
        <w:trPr>
          <w:jc w:val="center"/>
        </w:trPr>
        <w:tc>
          <w:tcPr>
            <w:tcW w:w="2627" w:type="dxa"/>
          </w:tcPr>
          <w:p w:rsidR="005B0B5D" w:rsidRPr="000B1B29" w:rsidRDefault="005B0B5D" w:rsidP="00D34A1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B0B5D" w:rsidRPr="000B1B29" w:rsidRDefault="005B0B5D" w:rsidP="00D34A1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B0B5D" w:rsidRPr="000B1B29" w:rsidRDefault="005B0B5D" w:rsidP="00D34A1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0B5D" w:rsidRPr="00D12BB1" w:rsidTr="00D34A1A">
        <w:trPr>
          <w:jc w:val="center"/>
        </w:trPr>
        <w:tc>
          <w:tcPr>
            <w:tcW w:w="2627" w:type="dxa"/>
          </w:tcPr>
          <w:p w:rsidR="005B0B5D" w:rsidRPr="000B1B2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B0B5D" w:rsidRPr="000B1B2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B0B5D" w:rsidRPr="000B1B2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077" w:type="dxa"/>
          </w:tcPr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5B0B5D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  <w:p w:rsidR="005B0B5D" w:rsidRPr="000B1B2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5B0B5D" w:rsidRPr="000B1B2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5B0B5D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5B0B5D" w:rsidRPr="000B1B2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4F6575" w:rsidRDefault="004F6575"/>
    <w:p w:rsidR="004F6575" w:rsidRDefault="004F6575"/>
    <w:p w:rsidR="004F6575" w:rsidRDefault="004F6575"/>
    <w:p w:rsidR="004F6575" w:rsidRDefault="004F6575"/>
    <w:p w:rsidR="004F6575" w:rsidRDefault="004F6575"/>
    <w:p w:rsidR="004F6575" w:rsidRDefault="004F6575"/>
    <w:p w:rsidR="004F6575" w:rsidRDefault="004F6575"/>
    <w:p w:rsidR="00045683" w:rsidRDefault="00045683"/>
    <w:p w:rsidR="00045683" w:rsidRDefault="00045683"/>
    <w:p w:rsidR="004F6575" w:rsidRDefault="004F6575"/>
    <w:p w:rsidR="004F6575" w:rsidRDefault="004F657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5B0B5D" w:rsidRPr="00D12BB1" w:rsidTr="00D34A1A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B0B5D" w:rsidRPr="000B1B29" w:rsidRDefault="005B0B5D" w:rsidP="00D34A1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B0B5D">
              <w:rPr>
                <w:rFonts w:ascii="Hurme Geometric Sans 1" w:hAnsi="Hurme Geometric Sans 1"/>
                <w:b/>
                <w:sz w:val="20"/>
                <w:szCs w:val="20"/>
              </w:rPr>
              <w:t xml:space="preserve">Yazılım Geliştirme </w:t>
            </w: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Bölümü Yardımcı Hizmetler</w:t>
            </w:r>
          </w:p>
        </w:tc>
      </w:tr>
      <w:tr w:rsidR="005B0B5D" w:rsidRPr="00D12BB1" w:rsidTr="00D34A1A">
        <w:trPr>
          <w:jc w:val="center"/>
        </w:trPr>
        <w:tc>
          <w:tcPr>
            <w:tcW w:w="2627" w:type="dxa"/>
          </w:tcPr>
          <w:p w:rsidR="005B0B5D" w:rsidRPr="000B1B29" w:rsidRDefault="005B0B5D" w:rsidP="00D34A1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B0B5D" w:rsidRPr="000B1B29" w:rsidRDefault="005B0B5D" w:rsidP="00D34A1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B0B5D" w:rsidRPr="000B1B29" w:rsidRDefault="005B0B5D" w:rsidP="00D34A1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0B5D" w:rsidRPr="00D12BB1" w:rsidTr="00D34A1A">
        <w:trPr>
          <w:jc w:val="center"/>
        </w:trPr>
        <w:tc>
          <w:tcPr>
            <w:tcW w:w="2627" w:type="dxa"/>
          </w:tcPr>
          <w:p w:rsidR="005B0B5D" w:rsidRPr="000B1B2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B0B5D" w:rsidRPr="000B1B2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077" w:type="dxa"/>
          </w:tcPr>
          <w:p w:rsidR="005B0B5D" w:rsidRPr="000B1B2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5B0B5D" w:rsidRPr="002E6210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5B0B5D" w:rsidRPr="000B1B2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5B0B5D" w:rsidRPr="00D12BB1" w:rsidTr="00D34A1A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5B0B5D" w:rsidRPr="000B1B29" w:rsidRDefault="005B0B5D" w:rsidP="00D34A1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Dekan Sekreteri</w:t>
            </w:r>
          </w:p>
        </w:tc>
      </w:tr>
      <w:tr w:rsidR="005B0B5D" w:rsidRPr="00D12BB1" w:rsidTr="00D34A1A">
        <w:trPr>
          <w:jc w:val="center"/>
        </w:trPr>
        <w:tc>
          <w:tcPr>
            <w:tcW w:w="2627" w:type="dxa"/>
          </w:tcPr>
          <w:p w:rsidR="005B0B5D" w:rsidRPr="000B1B29" w:rsidRDefault="005B0B5D" w:rsidP="00D34A1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5B0B5D" w:rsidRPr="000B1B29" w:rsidRDefault="005B0B5D" w:rsidP="00D34A1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5B0B5D" w:rsidRPr="000B1B29" w:rsidRDefault="005B0B5D" w:rsidP="00D34A1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0B5D" w:rsidRPr="00D12BB1" w:rsidTr="00D34A1A">
        <w:trPr>
          <w:trHeight w:val="2976"/>
          <w:jc w:val="center"/>
        </w:trPr>
        <w:tc>
          <w:tcPr>
            <w:tcW w:w="2627" w:type="dxa"/>
          </w:tcPr>
          <w:p w:rsidR="005B0B5D" w:rsidRPr="000B1B2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5B0B5D" w:rsidRPr="000B1B2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Dekan Yardımcısı</w:t>
            </w:r>
          </w:p>
        </w:tc>
        <w:tc>
          <w:tcPr>
            <w:tcW w:w="3077" w:type="dxa"/>
          </w:tcPr>
          <w:p w:rsidR="005B0B5D" w:rsidRPr="000B1B2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5B0B5D" w:rsidRPr="00174346" w:rsidRDefault="005B0B5D" w:rsidP="00D34A1A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58" w:type="dxa"/>
          </w:tcPr>
          <w:p w:rsidR="005B0B5D" w:rsidRPr="000B1B29" w:rsidRDefault="00045683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Diğer</w:t>
            </w:r>
            <w:bookmarkStart w:id="0" w:name="_GoBack"/>
            <w:bookmarkEnd w:id="0"/>
            <w:r w:rsidR="005B0B5D" w:rsidRPr="000B1B29">
              <w:rPr>
                <w:rFonts w:ascii="Hurme Geometric Sans 1" w:hAnsi="Hurme Geometric Sans 1"/>
                <w:sz w:val="20"/>
                <w:szCs w:val="20"/>
              </w:rPr>
              <w:t xml:space="preserve"> bölüm başkanları</w:t>
            </w:r>
          </w:p>
          <w:p w:rsidR="005B0B5D" w:rsidRPr="000B1B2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B29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Sekreterliği-1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Fizik Bölüm Sekreterliği-2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Sekreterliği-1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Kimya Bölüm Sekreterliği-2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Sekreterliği-1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Biyoloji Bölüm Sekreterliği-2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Sekreterliği-1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Moleküler Biyoloji ve Genetik Bölüm Sekreterliği-2</w:t>
            </w:r>
          </w:p>
          <w:p w:rsidR="005B0B5D" w:rsidRPr="00433C89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33C89">
              <w:rPr>
                <w:rFonts w:ascii="Hurme Geometric Sans 1" w:hAnsi="Hurme Geometric Sans 1"/>
                <w:sz w:val="20"/>
                <w:szCs w:val="20"/>
              </w:rPr>
              <w:t>Matematik Bölüm Sekreterliği</w:t>
            </w:r>
          </w:p>
          <w:p w:rsidR="005B0B5D" w:rsidRPr="008F363F" w:rsidRDefault="005B0B5D" w:rsidP="00D34A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F363F">
              <w:rPr>
                <w:rFonts w:ascii="Hurme Geometric Sans 1" w:hAnsi="Hurme Geometric Sans 1"/>
                <w:sz w:val="20"/>
                <w:szCs w:val="20"/>
              </w:rPr>
              <w:t>İstatistik ve Bilgisayar Bilimleri Bölüm Sekreterliği</w:t>
            </w:r>
          </w:p>
        </w:tc>
      </w:tr>
    </w:tbl>
    <w:p w:rsidR="005B0B5D" w:rsidRDefault="005B0B5D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5B0B5D" w:rsidRDefault="005B0B5D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5B0B5D" w:rsidRDefault="005B0B5D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A0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32DB1"/>
    <w:rsid w:val="00040E6B"/>
    <w:rsid w:val="00045683"/>
    <w:rsid w:val="000D6EE0"/>
    <w:rsid w:val="0018725D"/>
    <w:rsid w:val="001B6F58"/>
    <w:rsid w:val="001C3038"/>
    <w:rsid w:val="00274559"/>
    <w:rsid w:val="003203FB"/>
    <w:rsid w:val="003923C0"/>
    <w:rsid w:val="003C1F94"/>
    <w:rsid w:val="00417169"/>
    <w:rsid w:val="00433C89"/>
    <w:rsid w:val="0043500E"/>
    <w:rsid w:val="00474576"/>
    <w:rsid w:val="004F6575"/>
    <w:rsid w:val="005B0B5D"/>
    <w:rsid w:val="00766640"/>
    <w:rsid w:val="00775763"/>
    <w:rsid w:val="00785CBD"/>
    <w:rsid w:val="008F363F"/>
    <w:rsid w:val="00923707"/>
    <w:rsid w:val="009F4A8E"/>
    <w:rsid w:val="00B22B6B"/>
    <w:rsid w:val="00BB5654"/>
    <w:rsid w:val="00C17259"/>
    <w:rsid w:val="00D81AB9"/>
    <w:rsid w:val="00EB3251"/>
    <w:rsid w:val="00E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4ACD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D3550-7844-4B21-8B4F-3FA81A42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2025-01-17T12:07:00Z</dcterms:created>
  <dcterms:modified xsi:type="dcterms:W3CDTF">2025-01-17T12:07:00Z</dcterms:modified>
</cp:coreProperties>
</file>