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1" w:type="dxa"/>
        <w:tblInd w:w="-3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702"/>
        <w:gridCol w:w="1417"/>
        <w:gridCol w:w="1760"/>
        <w:gridCol w:w="1988"/>
        <w:gridCol w:w="1644"/>
      </w:tblGrid>
      <w:tr w:rsidR="0037680F" w:rsidRPr="004E66E1" w14:paraId="2CA96325" w14:textId="77777777" w:rsidTr="006E6E9C">
        <w:trPr>
          <w:trHeight w:val="619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14:paraId="2CA9631D" w14:textId="77777777" w:rsidR="0037680F" w:rsidRPr="004E66E1" w:rsidRDefault="0037680F" w:rsidP="00522FB7">
            <w:pPr>
              <w:widowControl/>
              <w:autoSpaceDE/>
              <w:autoSpaceDN/>
              <w:jc w:val="center"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Calibri" w:eastAsia="Calibri" w:hAnsi="Calibri"/>
                <w:noProof/>
                <w:lang w:eastAsia="tr-TR"/>
              </w:rPr>
              <w:drawing>
                <wp:inline distT="0" distB="0" distL="0" distR="0" wp14:anchorId="2CA963BE" wp14:editId="2CA963BF">
                  <wp:extent cx="1116000" cy="685069"/>
                  <wp:effectExtent l="0" t="0" r="8255" b="1270"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685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14:paraId="2CA9631E" w14:textId="2777D117" w:rsidR="0037680F" w:rsidRPr="000905A5" w:rsidRDefault="00DC6939" w:rsidP="00522FB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1F4E79"/>
                <w:sz w:val="20"/>
                <w:szCs w:val="20"/>
                <w:lang w:eastAsia="tr-TR"/>
              </w:rPr>
              <w:t>SAĞLIK BİLİMLERİ FAKÜLTESİ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14:paraId="2CA9631F" w14:textId="1C30D9EF" w:rsidR="0037680F" w:rsidRPr="004E66E1" w:rsidRDefault="00DC6939" w:rsidP="00522FB7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  <w:r>
              <w:rPr>
                <w:rFonts w:ascii="Hurme Geometric Sans 1" w:hAnsi="Hurme Geometric Sans 1"/>
                <w:noProof/>
                <w:color w:val="000000"/>
                <w:lang w:eastAsia="tr-TR"/>
              </w:rPr>
              <w:drawing>
                <wp:inline distT="0" distB="0" distL="0" distR="0" wp14:anchorId="7B6D782F" wp14:editId="4D9CBA12">
                  <wp:extent cx="1173480" cy="401320"/>
                  <wp:effectExtent l="0" t="0" r="7620" b="0"/>
                  <wp:docPr id="120313284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Merge w:val="restart"/>
            <w:vAlign w:val="center"/>
          </w:tcPr>
          <w:p w14:paraId="2CA96320" w14:textId="6DD8409C" w:rsidR="00661FCB" w:rsidRPr="0067758A" w:rsidRDefault="0037680F" w:rsidP="00BF09CF">
            <w:pPr>
              <w:widowControl/>
              <w:autoSpaceDE/>
              <w:autoSpaceDN/>
              <w:jc w:val="center"/>
              <w:rPr>
                <w:rFonts w:ascii="Hurme Geometric Sans 1" w:hAnsi="Hurme Geometric Sans 1"/>
                <w:bCs/>
                <w:noProof/>
                <w:color w:val="000000" w:themeColor="text1"/>
                <w:szCs w:val="28"/>
                <w:lang w:eastAsia="tr-TR"/>
              </w:rPr>
            </w:pPr>
            <w:r w:rsidRPr="00661FCB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tr-TR"/>
              </w:rPr>
              <w:t>ÖĞRENCİ</w:t>
            </w:r>
          </w:p>
          <w:p w14:paraId="2CA96321" w14:textId="1C337FD5" w:rsidR="0037680F" w:rsidRPr="00661FCB" w:rsidRDefault="0037680F" w:rsidP="00BF09CF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tr-TR"/>
              </w:rPr>
            </w:pPr>
            <w:r w:rsidRPr="00661FCB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tr-TR"/>
              </w:rPr>
              <w:t>Fotoğraf</w:t>
            </w:r>
          </w:p>
          <w:p w14:paraId="2CA96322" w14:textId="77777777" w:rsidR="00661FCB" w:rsidRDefault="00661FCB" w:rsidP="00661FCB">
            <w:pPr>
              <w:widowControl/>
              <w:autoSpaceDE/>
              <w:autoSpaceDN/>
              <w:rPr>
                <w:rFonts w:ascii="Hurme Geometric Sans 1" w:hAnsi="Hurme Geometric Sans 1"/>
                <w:bCs/>
                <w:noProof/>
                <w:color w:val="000000" w:themeColor="text1"/>
                <w:szCs w:val="28"/>
                <w:lang w:eastAsia="tr-TR"/>
              </w:rPr>
            </w:pPr>
          </w:p>
          <w:p w14:paraId="2CA96323" w14:textId="77777777" w:rsidR="00661FCB" w:rsidRDefault="00661FCB" w:rsidP="00661FCB">
            <w:pPr>
              <w:widowControl/>
              <w:autoSpaceDE/>
              <w:autoSpaceDN/>
              <w:rPr>
                <w:rFonts w:ascii="Hurme Geometric Sans 1" w:hAnsi="Hurme Geometric Sans 1"/>
                <w:bCs/>
                <w:noProof/>
                <w:color w:val="000000" w:themeColor="text1"/>
                <w:szCs w:val="28"/>
                <w:lang w:eastAsia="tr-TR"/>
              </w:rPr>
            </w:pPr>
          </w:p>
          <w:p w14:paraId="2CA96324" w14:textId="77777777" w:rsidR="00661FCB" w:rsidRPr="0037680F" w:rsidRDefault="00661FCB" w:rsidP="00661FCB">
            <w:pPr>
              <w:widowControl/>
              <w:autoSpaceDE/>
              <w:autoSpaceDN/>
              <w:rPr>
                <w:rFonts w:ascii="Hurme Geometric Sans 1" w:hAnsi="Hurme Geometric Sans 1"/>
                <w:bCs/>
                <w:noProof/>
                <w:color w:val="2E74B5"/>
                <w:sz w:val="28"/>
                <w:szCs w:val="28"/>
                <w:lang w:eastAsia="tr-TR"/>
              </w:rPr>
            </w:pPr>
          </w:p>
        </w:tc>
      </w:tr>
      <w:tr w:rsidR="0037680F" w:rsidRPr="004E66E1" w14:paraId="2CA9632B" w14:textId="77777777" w:rsidTr="006E6E9C">
        <w:trPr>
          <w:trHeight w:val="130"/>
        </w:trPr>
        <w:tc>
          <w:tcPr>
            <w:tcW w:w="2000" w:type="dxa"/>
            <w:vMerge/>
            <w:shd w:val="clear" w:color="auto" w:fill="auto"/>
            <w:vAlign w:val="center"/>
          </w:tcPr>
          <w:p w14:paraId="2CA96326" w14:textId="77777777" w:rsidR="0037680F" w:rsidRPr="004E66E1" w:rsidRDefault="0037680F" w:rsidP="00522FB7">
            <w:pPr>
              <w:widowControl/>
              <w:autoSpaceDE/>
              <w:autoSpaceDN/>
              <w:rPr>
                <w:rFonts w:ascii="Hurme Geometric Sans 1" w:eastAsia="Calibri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14:paraId="2CA96327" w14:textId="77777777" w:rsidR="00522FB7" w:rsidRPr="00EA323E" w:rsidRDefault="0037680F" w:rsidP="00522FB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1F4E79"/>
                <w:lang w:eastAsia="tr-TR"/>
              </w:rPr>
            </w:pPr>
            <w:r w:rsidRPr="00EA323E">
              <w:rPr>
                <w:rFonts w:ascii="Arial" w:hAnsi="Arial" w:cs="Arial"/>
                <w:b/>
                <w:bCs/>
                <w:color w:val="1F4E79"/>
                <w:lang w:eastAsia="tr-TR"/>
              </w:rPr>
              <w:t>YAZ STAJI</w:t>
            </w:r>
          </w:p>
          <w:p w14:paraId="2CA96328" w14:textId="77777777" w:rsidR="0037680F" w:rsidRPr="0037680F" w:rsidRDefault="0037680F" w:rsidP="00522FB7">
            <w:pPr>
              <w:widowControl/>
              <w:autoSpaceDE/>
              <w:autoSpaceDN/>
              <w:jc w:val="center"/>
              <w:rPr>
                <w:rFonts w:ascii="Hurme Geometric Sans 1" w:hAnsi="Hurme Geometric Sans 1" w:cs="Arial"/>
                <w:b/>
                <w:bCs/>
                <w:color w:val="1F4E79"/>
                <w:lang w:eastAsia="tr-TR"/>
              </w:rPr>
            </w:pPr>
            <w:r w:rsidRPr="00EA323E">
              <w:rPr>
                <w:rFonts w:ascii="Arial" w:hAnsi="Arial" w:cs="Arial"/>
                <w:b/>
                <w:bCs/>
                <w:color w:val="1F4E79"/>
                <w:lang w:eastAsia="tr-TR"/>
              </w:rPr>
              <w:t>ÖĞRENCİ DEĞERLENDİRME FORMU</w:t>
            </w:r>
          </w:p>
        </w:tc>
        <w:tc>
          <w:tcPr>
            <w:tcW w:w="1988" w:type="dxa"/>
            <w:vMerge/>
            <w:shd w:val="clear" w:color="auto" w:fill="auto"/>
            <w:vAlign w:val="center"/>
          </w:tcPr>
          <w:p w14:paraId="2CA96329" w14:textId="77777777" w:rsidR="0037680F" w:rsidRPr="004E66E1" w:rsidRDefault="0037680F" w:rsidP="00522FB7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  <w:tc>
          <w:tcPr>
            <w:tcW w:w="1644" w:type="dxa"/>
            <w:vMerge/>
          </w:tcPr>
          <w:p w14:paraId="2CA9632A" w14:textId="77777777" w:rsidR="0037680F" w:rsidRPr="004E66E1" w:rsidRDefault="0037680F" w:rsidP="00522FB7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</w:tr>
      <w:tr w:rsidR="0037680F" w:rsidRPr="004E66E1" w14:paraId="2CA96332" w14:textId="77777777" w:rsidTr="006E6E9C">
        <w:trPr>
          <w:trHeight w:val="492"/>
        </w:trPr>
        <w:tc>
          <w:tcPr>
            <w:tcW w:w="2000" w:type="dxa"/>
            <w:shd w:val="clear" w:color="auto" w:fill="auto"/>
            <w:vAlign w:val="center"/>
          </w:tcPr>
          <w:p w14:paraId="2CA9632C" w14:textId="3985ED4F" w:rsidR="0037680F" w:rsidRPr="000905A5" w:rsidRDefault="0037680F" w:rsidP="00522FB7">
            <w:pPr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Dok.Kodu</w:t>
            </w:r>
            <w:proofErr w:type="spellEnd"/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A9632D" w14:textId="1E9501FB" w:rsidR="0037680F" w:rsidRPr="000905A5" w:rsidRDefault="0037680F" w:rsidP="00522FB7">
            <w:pPr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Yay. Tar: </w:t>
            </w:r>
            <w:r w:rsidR="00933001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26</w:t>
            </w:r>
            <w:r w:rsidR="000F7B1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.</w:t>
            </w:r>
            <w:r w:rsidR="00933001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12</w:t>
            </w:r>
            <w:r w:rsidR="000F7B1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.202</w:t>
            </w:r>
            <w:r w:rsidR="00933001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A9632E" w14:textId="38DCB47F" w:rsidR="0037680F" w:rsidRPr="000905A5" w:rsidRDefault="0037680F" w:rsidP="00522FB7">
            <w:pPr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CA9632F" w14:textId="365FB578" w:rsidR="0037680F" w:rsidRPr="000905A5" w:rsidRDefault="0037680F" w:rsidP="00522FB7">
            <w:pPr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CA96330" w14:textId="77777777" w:rsidR="0037680F" w:rsidRPr="000905A5" w:rsidRDefault="0067758A" w:rsidP="00522FB7">
            <w:pPr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   </w:t>
            </w:r>
            <w:r w:rsidR="0037680F"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Sayfa Sayısı: </w:t>
            </w:r>
            <w:r w:rsidR="00661FCB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</w:t>
            </w:r>
            <w:r w:rsidR="008166B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644" w:type="dxa"/>
            <w:vMerge/>
          </w:tcPr>
          <w:p w14:paraId="2CA96331" w14:textId="77777777" w:rsidR="0037680F" w:rsidRPr="00395F05" w:rsidRDefault="0037680F" w:rsidP="00522FB7">
            <w:pPr>
              <w:rPr>
                <w:rFonts w:ascii="Hurme Geometric Sans 1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</w:p>
        </w:tc>
      </w:tr>
    </w:tbl>
    <w:p w14:paraId="2CA96333" w14:textId="77777777" w:rsidR="00395F05" w:rsidRPr="00EF68CE" w:rsidRDefault="00395F05" w:rsidP="008E4A3B">
      <w:pPr>
        <w:rPr>
          <w:noProof/>
          <w:sz w:val="10"/>
          <w:lang w:eastAsia="tr-TR"/>
        </w:rPr>
      </w:pPr>
    </w:p>
    <w:p w14:paraId="2CA96334" w14:textId="77777777" w:rsidR="00727DA3" w:rsidRDefault="00B27A2C" w:rsidP="008E4A3B">
      <w:pPr>
        <w:rPr>
          <w:rFonts w:ascii="Arial" w:hAnsi="Arial" w:cs="Arial"/>
          <w:noProof/>
          <w:lang w:eastAsia="tr-TR"/>
        </w:rPr>
      </w:pPr>
      <w:r w:rsidRPr="0013642D">
        <w:rPr>
          <w:rFonts w:ascii="Arial" w:hAnsi="Arial" w:cs="Arial"/>
          <w:noProof/>
          <w:lang w:eastAsia="tr-TR"/>
        </w:rPr>
        <w:t xml:space="preserve"> </w:t>
      </w:r>
    </w:p>
    <w:p w14:paraId="2CA96335" w14:textId="77777777" w:rsidR="00727DA3" w:rsidRPr="0013642D" w:rsidRDefault="00727DA3" w:rsidP="008E4A3B">
      <w:pPr>
        <w:rPr>
          <w:rFonts w:ascii="Arial" w:hAnsi="Arial" w:cs="Arial"/>
          <w:b/>
          <w:sz w:val="10"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2641"/>
        <w:gridCol w:w="1611"/>
        <w:gridCol w:w="3119"/>
      </w:tblGrid>
      <w:tr w:rsidR="00727DA3" w:rsidRPr="0037680F" w14:paraId="2CA96338" w14:textId="77777777" w:rsidTr="00B86FF4">
        <w:trPr>
          <w:trHeight w:val="298"/>
        </w:trPr>
        <w:tc>
          <w:tcPr>
            <w:tcW w:w="5783" w:type="dxa"/>
            <w:gridSpan w:val="2"/>
            <w:shd w:val="clear" w:color="auto" w:fill="auto"/>
          </w:tcPr>
          <w:p w14:paraId="2CA96336" w14:textId="77777777" w:rsidR="00727DA3" w:rsidRPr="00055969" w:rsidRDefault="00727DA3" w:rsidP="003768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969">
              <w:rPr>
                <w:rFonts w:ascii="Arial" w:hAnsi="Arial" w:cs="Arial"/>
                <w:b/>
                <w:sz w:val="20"/>
                <w:szCs w:val="20"/>
              </w:rPr>
              <w:t>ÖĞRENCİ BİLGİLERİ</w:t>
            </w:r>
          </w:p>
        </w:tc>
        <w:tc>
          <w:tcPr>
            <w:tcW w:w="4730" w:type="dxa"/>
            <w:gridSpan w:val="2"/>
            <w:shd w:val="clear" w:color="auto" w:fill="auto"/>
          </w:tcPr>
          <w:p w14:paraId="2CA96337" w14:textId="77777777" w:rsidR="00727DA3" w:rsidRPr="00055969" w:rsidRDefault="00727DA3" w:rsidP="00031C3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r w:rsidRPr="00055969">
              <w:rPr>
                <w:rFonts w:ascii="Arial" w:hAnsi="Arial" w:cs="Arial"/>
                <w:b/>
                <w:w w:val="95"/>
                <w:sz w:val="20"/>
                <w:szCs w:val="20"/>
              </w:rPr>
              <w:t>YAZ STAJI</w:t>
            </w:r>
          </w:p>
        </w:tc>
      </w:tr>
      <w:tr w:rsidR="00727DA3" w:rsidRPr="0037680F" w14:paraId="2CA9633D" w14:textId="77777777" w:rsidTr="00BF09CF">
        <w:trPr>
          <w:trHeight w:val="251"/>
        </w:trPr>
        <w:tc>
          <w:tcPr>
            <w:tcW w:w="3142" w:type="dxa"/>
            <w:shd w:val="clear" w:color="auto" w:fill="auto"/>
            <w:vAlign w:val="bottom"/>
          </w:tcPr>
          <w:p w14:paraId="2CA96339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Adı – Soyadı</w:t>
            </w:r>
          </w:p>
        </w:tc>
        <w:tc>
          <w:tcPr>
            <w:tcW w:w="2641" w:type="dxa"/>
            <w:shd w:val="clear" w:color="auto" w:fill="auto"/>
          </w:tcPr>
          <w:p w14:paraId="2CA9633A" w14:textId="77777777" w:rsidR="00727DA3" w:rsidRPr="0008316A" w:rsidRDefault="00727DA3" w:rsidP="00727DA3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2CA9633B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Başlangıç Tarihi</w:t>
            </w:r>
          </w:p>
        </w:tc>
        <w:tc>
          <w:tcPr>
            <w:tcW w:w="3119" w:type="dxa"/>
            <w:shd w:val="clear" w:color="auto" w:fill="auto"/>
          </w:tcPr>
          <w:p w14:paraId="2CA9633C" w14:textId="77777777" w:rsidR="00727DA3" w:rsidRPr="0008316A" w:rsidRDefault="00727DA3" w:rsidP="00727DA3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.........</w:t>
            </w:r>
            <w:r w:rsidRPr="0008316A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/......./</w:t>
            </w:r>
            <w:r w:rsidRPr="0008316A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proofErr w:type="gramStart"/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20....</w:t>
            </w:r>
            <w:proofErr w:type="gramEnd"/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</w:t>
            </w:r>
          </w:p>
        </w:tc>
      </w:tr>
      <w:tr w:rsidR="00727DA3" w:rsidRPr="0037680F" w14:paraId="2CA96342" w14:textId="77777777" w:rsidTr="00BF09CF">
        <w:trPr>
          <w:trHeight w:val="251"/>
        </w:trPr>
        <w:tc>
          <w:tcPr>
            <w:tcW w:w="3142" w:type="dxa"/>
            <w:shd w:val="clear" w:color="auto" w:fill="auto"/>
            <w:vAlign w:val="bottom"/>
          </w:tcPr>
          <w:p w14:paraId="2CA9633E" w14:textId="77777777" w:rsidR="00727DA3" w:rsidRPr="0008316A" w:rsidRDefault="00C2455E" w:rsidP="00C2455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Öğrenci No </w:t>
            </w:r>
            <w:r w:rsidR="00611309"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641" w:type="dxa"/>
            <w:shd w:val="clear" w:color="auto" w:fill="auto"/>
          </w:tcPr>
          <w:p w14:paraId="2CA9633F" w14:textId="77777777" w:rsidR="00727DA3" w:rsidRPr="0008316A" w:rsidRDefault="00727DA3" w:rsidP="00727DA3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14:paraId="2CA96340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Bitiş Tarihi</w:t>
            </w:r>
          </w:p>
        </w:tc>
        <w:tc>
          <w:tcPr>
            <w:tcW w:w="3119" w:type="dxa"/>
            <w:shd w:val="clear" w:color="auto" w:fill="auto"/>
          </w:tcPr>
          <w:p w14:paraId="2CA96341" w14:textId="77777777" w:rsidR="00727DA3" w:rsidRPr="0008316A" w:rsidRDefault="00727DA3" w:rsidP="00727DA3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.........</w:t>
            </w:r>
            <w:r w:rsidRPr="0008316A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/......./</w:t>
            </w:r>
            <w:r w:rsidRPr="0008316A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proofErr w:type="gramStart"/>
            <w:r w:rsidRPr="0008316A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>20</w:t>
            </w: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....</w:t>
            </w:r>
            <w:proofErr w:type="gramEnd"/>
          </w:p>
        </w:tc>
      </w:tr>
      <w:tr w:rsidR="00727DA3" w:rsidRPr="0037680F" w14:paraId="2CA96347" w14:textId="77777777" w:rsidTr="00BF09CF">
        <w:trPr>
          <w:trHeight w:val="251"/>
        </w:trPr>
        <w:tc>
          <w:tcPr>
            <w:tcW w:w="3142" w:type="dxa"/>
            <w:shd w:val="clear" w:color="auto" w:fill="auto"/>
            <w:vAlign w:val="bottom"/>
          </w:tcPr>
          <w:p w14:paraId="2CA96343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T.C. Kimlik No</w:t>
            </w:r>
          </w:p>
        </w:tc>
        <w:tc>
          <w:tcPr>
            <w:tcW w:w="2641" w:type="dxa"/>
            <w:shd w:val="clear" w:color="auto" w:fill="auto"/>
          </w:tcPr>
          <w:p w14:paraId="2CA96344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14:paraId="2CA96345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Süresi</w:t>
            </w:r>
          </w:p>
        </w:tc>
        <w:tc>
          <w:tcPr>
            <w:tcW w:w="3119" w:type="dxa"/>
            <w:shd w:val="clear" w:color="auto" w:fill="auto"/>
          </w:tcPr>
          <w:p w14:paraId="2CA96346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</w:t>
            </w:r>
            <w:r w:rsidR="005F40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</w:t>
            </w:r>
            <w:r w:rsidR="007645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</w:t>
            </w: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 iş günü</w:t>
            </w:r>
          </w:p>
        </w:tc>
      </w:tr>
      <w:tr w:rsidR="00727DA3" w:rsidRPr="0037680F" w14:paraId="2CA9634C" w14:textId="77777777" w:rsidTr="00BF09CF">
        <w:trPr>
          <w:trHeight w:val="251"/>
        </w:trPr>
        <w:tc>
          <w:tcPr>
            <w:tcW w:w="3142" w:type="dxa"/>
            <w:shd w:val="clear" w:color="auto" w:fill="auto"/>
            <w:vAlign w:val="center"/>
          </w:tcPr>
          <w:p w14:paraId="2CA96348" w14:textId="1C687BFC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08316A">
              <w:rPr>
                <w:rFonts w:ascii="Arial" w:hAnsi="Arial" w:cs="Arial"/>
                <w:sz w:val="18"/>
                <w:szCs w:val="18"/>
              </w:rPr>
              <w:t>İkamet Tezkere No / Geçici</w:t>
            </w:r>
            <w:r w:rsidR="00BF0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6A">
              <w:rPr>
                <w:rFonts w:ascii="Arial" w:hAnsi="Arial" w:cs="Arial"/>
                <w:sz w:val="18"/>
                <w:szCs w:val="18"/>
              </w:rPr>
              <w:t>T.C. No</w:t>
            </w:r>
          </w:p>
          <w:p w14:paraId="2CA96349" w14:textId="77777777" w:rsidR="00727DA3" w:rsidRPr="0008316A" w:rsidRDefault="00727DA3" w:rsidP="004676E2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</w:rPr>
              <w:t xml:space="preserve">(Yabancı </w:t>
            </w:r>
            <w:r w:rsidR="004676E2">
              <w:rPr>
                <w:rFonts w:ascii="Arial" w:hAnsi="Arial" w:cs="Arial"/>
                <w:sz w:val="18"/>
                <w:szCs w:val="18"/>
              </w:rPr>
              <w:t>u</w:t>
            </w:r>
            <w:r w:rsidRPr="0008316A">
              <w:rPr>
                <w:rFonts w:ascii="Arial" w:hAnsi="Arial" w:cs="Arial"/>
                <w:sz w:val="18"/>
                <w:szCs w:val="18"/>
              </w:rPr>
              <w:t xml:space="preserve">yruklu </w:t>
            </w:r>
            <w:r w:rsidR="004676E2">
              <w:rPr>
                <w:rFonts w:ascii="Arial" w:hAnsi="Arial" w:cs="Arial"/>
                <w:sz w:val="18"/>
                <w:szCs w:val="18"/>
              </w:rPr>
              <w:t>ö</w:t>
            </w:r>
            <w:r w:rsidRPr="0008316A">
              <w:rPr>
                <w:rFonts w:ascii="Arial" w:hAnsi="Arial" w:cs="Arial"/>
                <w:sz w:val="18"/>
                <w:szCs w:val="18"/>
              </w:rPr>
              <w:t>ğrenciler</w:t>
            </w:r>
            <w:r w:rsidR="004676E2">
              <w:rPr>
                <w:rFonts w:ascii="Arial" w:hAnsi="Arial" w:cs="Arial"/>
                <w:sz w:val="18"/>
                <w:szCs w:val="18"/>
              </w:rPr>
              <w:t xml:space="preserve"> için</w:t>
            </w:r>
            <w:r w:rsidRPr="0008316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2CA9634A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30" w:type="dxa"/>
            <w:gridSpan w:val="2"/>
            <w:shd w:val="clear" w:color="auto" w:fill="auto"/>
            <w:vAlign w:val="center"/>
          </w:tcPr>
          <w:p w14:paraId="2CA9634B" w14:textId="77777777" w:rsidR="00727DA3" w:rsidRPr="00055969" w:rsidRDefault="00727DA3" w:rsidP="00727DA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055969">
              <w:rPr>
                <w:rFonts w:ascii="Arial" w:hAnsi="Arial" w:cs="Arial"/>
                <w:b/>
                <w:sz w:val="20"/>
                <w:szCs w:val="20"/>
              </w:rPr>
              <w:t>YAZ STAJI YAPILAN</w:t>
            </w:r>
          </w:p>
        </w:tc>
      </w:tr>
      <w:tr w:rsidR="00727DA3" w:rsidRPr="0037680F" w14:paraId="2CA96351" w14:textId="77777777" w:rsidTr="00BF09CF">
        <w:trPr>
          <w:trHeight w:val="251"/>
        </w:trPr>
        <w:tc>
          <w:tcPr>
            <w:tcW w:w="3142" w:type="dxa"/>
            <w:shd w:val="clear" w:color="auto" w:fill="auto"/>
            <w:vAlign w:val="center"/>
          </w:tcPr>
          <w:p w14:paraId="2CA9634D" w14:textId="77777777" w:rsidR="00727DA3" w:rsidRPr="0008316A" w:rsidRDefault="00611309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Bölüm </w:t>
            </w:r>
            <w:r w:rsidR="00C2455E">
              <w:rPr>
                <w:rFonts w:ascii="Arial" w:hAnsi="Arial" w:cs="Arial"/>
                <w:sz w:val="18"/>
                <w:szCs w:val="18"/>
                <w:lang w:eastAsia="tr-TR"/>
              </w:rPr>
              <w:t>/</w:t>
            </w: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 w:rsidR="00C2455E" w:rsidRPr="0008316A">
              <w:rPr>
                <w:rFonts w:ascii="Arial" w:hAnsi="Arial" w:cs="Arial"/>
                <w:sz w:val="18"/>
                <w:szCs w:val="18"/>
                <w:lang w:eastAsia="tr-TR"/>
              </w:rPr>
              <w:t>Program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2CA9634E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2CA9634F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Kurum Adı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CA96350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A5F7C" w:rsidRPr="0037680F" w14:paraId="2CA96356" w14:textId="77777777" w:rsidTr="00BF09CF">
        <w:trPr>
          <w:trHeight w:val="251"/>
        </w:trPr>
        <w:tc>
          <w:tcPr>
            <w:tcW w:w="3142" w:type="dxa"/>
            <w:shd w:val="clear" w:color="auto" w:fill="auto"/>
            <w:vAlign w:val="center"/>
          </w:tcPr>
          <w:p w14:paraId="2CA96352" w14:textId="77777777" w:rsidR="007A5F7C" w:rsidRPr="0008316A" w:rsidRDefault="00C2455E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2CA96353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2CA96354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Birim Adı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CA96355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A5F7C" w:rsidRPr="0037680F" w14:paraId="2CA9635B" w14:textId="77777777" w:rsidTr="00BF09CF">
        <w:trPr>
          <w:trHeight w:val="251"/>
        </w:trPr>
        <w:tc>
          <w:tcPr>
            <w:tcW w:w="3142" w:type="dxa"/>
            <w:shd w:val="clear" w:color="auto" w:fill="auto"/>
            <w:vAlign w:val="center"/>
          </w:tcPr>
          <w:p w14:paraId="2CA96357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Telefon </w:t>
            </w:r>
            <w:r w:rsidR="003E28B7">
              <w:rPr>
                <w:rFonts w:ascii="Arial" w:hAnsi="Arial" w:cs="Arial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2CA96358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2CA96359" w14:textId="77777777" w:rsidR="007A5F7C" w:rsidRPr="0008316A" w:rsidRDefault="007A5F7C" w:rsidP="00CF5CB6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E-</w:t>
            </w:r>
            <w:r w:rsidR="00CF5CB6">
              <w:rPr>
                <w:rFonts w:ascii="Arial" w:hAnsi="Arial" w:cs="Arial"/>
                <w:sz w:val="18"/>
                <w:szCs w:val="18"/>
                <w:lang w:eastAsia="tr-TR"/>
              </w:rPr>
              <w:t>p</w:t>
            </w: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osta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CA9635A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A5F7C" w:rsidRPr="0037680F" w14:paraId="2CA96360" w14:textId="77777777" w:rsidTr="00BF09CF">
        <w:trPr>
          <w:trHeight w:val="251"/>
        </w:trPr>
        <w:tc>
          <w:tcPr>
            <w:tcW w:w="3142" w:type="dxa"/>
            <w:shd w:val="clear" w:color="auto" w:fill="auto"/>
            <w:vAlign w:val="center"/>
          </w:tcPr>
          <w:p w14:paraId="2CA9635C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2CA9635D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2CA9635E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Tel. No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CA9635F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A5F7C" w:rsidRPr="0037680F" w14:paraId="2CA96369" w14:textId="77777777" w:rsidTr="00BF09CF">
        <w:trPr>
          <w:trHeight w:val="251"/>
        </w:trPr>
        <w:tc>
          <w:tcPr>
            <w:tcW w:w="3142" w:type="dxa"/>
            <w:shd w:val="clear" w:color="auto" w:fill="auto"/>
            <w:vAlign w:val="center"/>
          </w:tcPr>
          <w:p w14:paraId="2CA96361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Sürekli Adres</w:t>
            </w:r>
          </w:p>
          <w:p w14:paraId="2CA96362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2CA96363" w14:textId="77777777" w:rsidR="007A5F7C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2CA96364" w14:textId="77777777" w:rsidR="00EA22F4" w:rsidRDefault="00EA22F4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2CA96365" w14:textId="77777777" w:rsidR="00EA22F4" w:rsidRPr="0008316A" w:rsidRDefault="00EA22F4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2CA96366" w14:textId="77777777" w:rsidR="007A5F7C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Adres</w:t>
            </w:r>
          </w:p>
          <w:p w14:paraId="2CA96367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14:paraId="2CA96368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</w:tbl>
    <w:p w14:paraId="2CA9636A" w14:textId="77777777" w:rsidR="008D1CBC" w:rsidRPr="0037680F" w:rsidRDefault="008D1CBC" w:rsidP="00A46BF7">
      <w:pPr>
        <w:rPr>
          <w:b/>
          <w:sz w:val="14"/>
          <w:szCs w:val="24"/>
        </w:rPr>
      </w:pPr>
    </w:p>
    <w:p w14:paraId="2CA9636B" w14:textId="77777777" w:rsidR="00922156" w:rsidRPr="00B82928" w:rsidRDefault="00922156" w:rsidP="008E4A3B">
      <w:pPr>
        <w:rPr>
          <w:rFonts w:ascii="Arial" w:hAnsi="Arial" w:cs="Arial"/>
          <w:b/>
          <w:sz w:val="20"/>
          <w:szCs w:val="20"/>
          <w:lang w:eastAsia="tr-TR"/>
        </w:rPr>
      </w:pPr>
      <w:r w:rsidRPr="00B82928">
        <w:rPr>
          <w:rFonts w:ascii="Arial" w:hAnsi="Arial" w:cs="Arial"/>
          <w:b/>
          <w:sz w:val="20"/>
          <w:szCs w:val="20"/>
          <w:lang w:eastAsia="tr-TR"/>
        </w:rPr>
        <w:t xml:space="preserve">Sayın </w:t>
      </w:r>
      <w:r w:rsidR="00F340C9" w:rsidRPr="00B82928">
        <w:rPr>
          <w:rFonts w:ascii="Arial" w:hAnsi="Arial" w:cs="Arial"/>
          <w:b/>
          <w:sz w:val="20"/>
          <w:szCs w:val="20"/>
          <w:lang w:eastAsia="tr-TR"/>
        </w:rPr>
        <w:t>Birim</w:t>
      </w:r>
      <w:r w:rsidRPr="00B82928">
        <w:rPr>
          <w:rFonts w:ascii="Arial" w:hAnsi="Arial" w:cs="Arial"/>
          <w:b/>
          <w:sz w:val="20"/>
          <w:szCs w:val="20"/>
          <w:lang w:eastAsia="tr-TR"/>
        </w:rPr>
        <w:t xml:space="preserve"> Yetkilisi,</w:t>
      </w:r>
    </w:p>
    <w:p w14:paraId="2CA9636C" w14:textId="77777777" w:rsidR="00922156" w:rsidRPr="00B82928" w:rsidRDefault="00922156" w:rsidP="00A46BF7">
      <w:pPr>
        <w:rPr>
          <w:rFonts w:ascii="Arial" w:hAnsi="Arial" w:cs="Arial"/>
          <w:sz w:val="14"/>
          <w:szCs w:val="20"/>
          <w:lang w:eastAsia="tr-TR"/>
        </w:rPr>
      </w:pPr>
    </w:p>
    <w:p w14:paraId="2CA9636D" w14:textId="612B2552" w:rsidR="00350674" w:rsidRPr="009858BB" w:rsidRDefault="00F340C9" w:rsidP="00856C55">
      <w:pPr>
        <w:spacing w:line="276" w:lineRule="auto"/>
        <w:ind w:left="-426" w:right="205" w:firstLine="426"/>
        <w:jc w:val="both"/>
        <w:rPr>
          <w:rFonts w:ascii="Arial" w:hAnsi="Arial" w:cs="Arial"/>
          <w:sz w:val="18"/>
          <w:szCs w:val="18"/>
          <w:lang w:eastAsia="tr-TR"/>
        </w:rPr>
      </w:pPr>
      <w:r w:rsidRPr="009858BB">
        <w:rPr>
          <w:rFonts w:ascii="Arial" w:hAnsi="Arial" w:cs="Arial"/>
          <w:sz w:val="18"/>
          <w:szCs w:val="18"/>
          <w:lang w:eastAsia="tr-TR"/>
        </w:rPr>
        <w:t>Biriminizde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 xml:space="preserve"> </w:t>
      </w:r>
      <w:r w:rsidR="006D0522" w:rsidRPr="009858BB">
        <w:rPr>
          <w:rFonts w:ascii="Arial" w:hAnsi="Arial" w:cs="Arial"/>
          <w:sz w:val="18"/>
          <w:szCs w:val="18"/>
          <w:lang w:eastAsia="tr-TR"/>
        </w:rPr>
        <w:t>Yaz Stajı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 xml:space="preserve"> kapsamında süresini </w:t>
      </w:r>
      <w:r w:rsidR="006D0522" w:rsidRPr="009858BB">
        <w:rPr>
          <w:rFonts w:ascii="Arial" w:hAnsi="Arial" w:cs="Arial"/>
          <w:sz w:val="18"/>
          <w:szCs w:val="18"/>
          <w:lang w:eastAsia="tr-TR"/>
        </w:rPr>
        <w:t xml:space="preserve">(30 iş günü) 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 xml:space="preserve">tamamlayan öğrencinin bilgi, beceri ve </w:t>
      </w:r>
      <w:r w:rsidR="000776E6" w:rsidRPr="009858BB">
        <w:rPr>
          <w:rFonts w:ascii="Arial" w:hAnsi="Arial" w:cs="Arial"/>
          <w:sz w:val="18"/>
          <w:szCs w:val="18"/>
          <w:lang w:eastAsia="tr-TR"/>
        </w:rPr>
        <w:t>uygulamadan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 xml:space="preserve"> yararlanma derecesini ve ilişkileri ile davranışlarının niteliklerini belirleyebilmek için </w:t>
      </w:r>
      <w:r w:rsidR="006D0522" w:rsidRPr="009858BB">
        <w:rPr>
          <w:rFonts w:ascii="Arial" w:hAnsi="Arial" w:cs="Arial"/>
          <w:sz w:val="18"/>
          <w:szCs w:val="18"/>
          <w:lang w:eastAsia="tr-TR"/>
        </w:rPr>
        <w:t xml:space="preserve">lütfen 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>aşağıdaki tabloyu özenle doldurunuz.</w:t>
      </w:r>
      <w:r w:rsidR="00891274" w:rsidRPr="009858BB">
        <w:rPr>
          <w:rFonts w:ascii="Arial" w:hAnsi="Arial" w:cs="Arial"/>
          <w:sz w:val="18"/>
          <w:szCs w:val="18"/>
        </w:rPr>
        <w:t xml:space="preserve"> </w:t>
      </w:r>
      <w:r w:rsidR="00891274" w:rsidRPr="009858BB">
        <w:rPr>
          <w:rFonts w:ascii="Arial" w:hAnsi="Arial" w:cs="Arial"/>
          <w:sz w:val="18"/>
          <w:szCs w:val="18"/>
          <w:lang w:eastAsia="tr-TR"/>
        </w:rPr>
        <w:t xml:space="preserve">Değerlendirme kısmında, ilgili alanı </w:t>
      </w:r>
      <w:proofErr w:type="gramStart"/>
      <w:r w:rsidR="00891274" w:rsidRPr="009858BB">
        <w:rPr>
          <w:rFonts w:ascii="Arial" w:hAnsi="Arial" w:cs="Arial"/>
          <w:sz w:val="18"/>
          <w:szCs w:val="18"/>
          <w:lang w:eastAsia="tr-TR"/>
        </w:rPr>
        <w:t xml:space="preserve">( </w:t>
      </w:r>
      <w:r w:rsidR="00891274" w:rsidRPr="009858BB">
        <w:rPr>
          <w:rFonts w:ascii="Arial" w:hAnsi="Arial" w:cs="Arial"/>
          <w:b/>
          <w:sz w:val="18"/>
          <w:szCs w:val="18"/>
          <w:lang w:eastAsia="tr-TR"/>
        </w:rPr>
        <w:t>X</w:t>
      </w:r>
      <w:proofErr w:type="gramEnd"/>
      <w:r w:rsidR="00891274" w:rsidRPr="009858BB">
        <w:rPr>
          <w:rFonts w:ascii="Arial" w:hAnsi="Arial" w:cs="Arial"/>
          <w:sz w:val="18"/>
          <w:szCs w:val="18"/>
          <w:lang w:eastAsia="tr-TR"/>
        </w:rPr>
        <w:t xml:space="preserve"> ) şeklinde kodlayınız.</w:t>
      </w:r>
      <w:r w:rsidR="00881142" w:rsidRPr="009858BB">
        <w:rPr>
          <w:rFonts w:ascii="Arial" w:hAnsi="Arial" w:cs="Arial"/>
          <w:sz w:val="18"/>
          <w:szCs w:val="18"/>
        </w:rPr>
        <w:t xml:space="preserve"> </w:t>
      </w:r>
      <w:r w:rsidR="00881142" w:rsidRPr="009858BB">
        <w:rPr>
          <w:rFonts w:ascii="Arial" w:hAnsi="Arial" w:cs="Arial"/>
          <w:sz w:val="18"/>
          <w:szCs w:val="18"/>
          <w:lang w:eastAsia="tr-TR"/>
        </w:rPr>
        <w:t xml:space="preserve">Bu formun </w:t>
      </w:r>
      <w:r w:rsidR="00881142" w:rsidRPr="009858BB">
        <w:rPr>
          <w:rFonts w:ascii="Arial" w:hAnsi="Arial" w:cs="Arial"/>
          <w:b/>
          <w:sz w:val="18"/>
          <w:szCs w:val="18"/>
          <w:lang w:eastAsia="tr-TR"/>
        </w:rPr>
        <w:t>"</w:t>
      </w:r>
      <w:r w:rsidR="00C777AF" w:rsidRPr="009858BB">
        <w:rPr>
          <w:rFonts w:ascii="Arial" w:hAnsi="Arial" w:cs="Arial"/>
          <w:b/>
          <w:sz w:val="18"/>
          <w:szCs w:val="18"/>
          <w:lang w:eastAsia="tr-TR"/>
        </w:rPr>
        <w:t xml:space="preserve">Yaz Stajı </w:t>
      </w:r>
      <w:r w:rsidR="00881142" w:rsidRPr="009858BB">
        <w:rPr>
          <w:rFonts w:ascii="Arial" w:hAnsi="Arial" w:cs="Arial"/>
          <w:b/>
          <w:sz w:val="18"/>
          <w:szCs w:val="18"/>
          <w:lang w:eastAsia="tr-TR"/>
        </w:rPr>
        <w:t xml:space="preserve">Öğrenci Devam </w:t>
      </w:r>
      <w:r w:rsidR="00C777AF" w:rsidRPr="009858BB">
        <w:rPr>
          <w:rFonts w:ascii="Arial" w:hAnsi="Arial" w:cs="Arial"/>
          <w:b/>
          <w:sz w:val="18"/>
          <w:szCs w:val="18"/>
          <w:lang w:eastAsia="tr-TR"/>
        </w:rPr>
        <w:t xml:space="preserve">Takip </w:t>
      </w:r>
      <w:r w:rsidR="00881142" w:rsidRPr="009858BB">
        <w:rPr>
          <w:rFonts w:ascii="Arial" w:hAnsi="Arial" w:cs="Arial"/>
          <w:b/>
          <w:sz w:val="18"/>
          <w:szCs w:val="18"/>
          <w:lang w:eastAsia="tr-TR"/>
        </w:rPr>
        <w:t>Çizelgesi Formu"</w:t>
      </w:r>
      <w:r w:rsidR="00881142" w:rsidRPr="009858BB">
        <w:rPr>
          <w:rFonts w:ascii="Arial" w:hAnsi="Arial" w:cs="Arial"/>
          <w:sz w:val="18"/>
          <w:szCs w:val="18"/>
          <w:lang w:eastAsia="tr-TR"/>
        </w:rPr>
        <w:t xml:space="preserve"> </w:t>
      </w:r>
      <w:proofErr w:type="gramStart"/>
      <w:r w:rsidR="00881142" w:rsidRPr="009858BB">
        <w:rPr>
          <w:rFonts w:ascii="Arial" w:hAnsi="Arial" w:cs="Arial"/>
          <w:sz w:val="18"/>
          <w:szCs w:val="18"/>
          <w:lang w:eastAsia="tr-TR"/>
        </w:rPr>
        <w:t xml:space="preserve">ile </w:t>
      </w:r>
      <w:r w:rsidR="0063414D" w:rsidRPr="009858BB">
        <w:rPr>
          <w:rFonts w:ascii="Arial" w:hAnsi="Arial" w:cs="Arial"/>
          <w:sz w:val="18"/>
          <w:szCs w:val="18"/>
          <w:lang w:eastAsia="tr-TR"/>
        </w:rPr>
        <w:t>birlikte</w:t>
      </w:r>
      <w:proofErr w:type="gramEnd"/>
      <w:r w:rsidR="0063414D" w:rsidRPr="009858BB">
        <w:rPr>
          <w:rFonts w:ascii="Arial" w:hAnsi="Arial" w:cs="Arial"/>
          <w:sz w:val="18"/>
          <w:szCs w:val="18"/>
          <w:lang w:eastAsia="tr-TR"/>
        </w:rPr>
        <w:t xml:space="preserve"> </w:t>
      </w:r>
      <w:r w:rsidR="00881142" w:rsidRPr="000E0FD8">
        <w:rPr>
          <w:rFonts w:ascii="Arial" w:hAnsi="Arial" w:cs="Arial"/>
          <w:sz w:val="18"/>
          <w:szCs w:val="18"/>
          <w:lang w:eastAsia="tr-TR"/>
        </w:rPr>
        <w:t xml:space="preserve">kapalı zarf içinde </w:t>
      </w:r>
      <w:r w:rsidR="00C777AF" w:rsidRPr="000E0FD8">
        <w:rPr>
          <w:rFonts w:ascii="Arial" w:hAnsi="Arial" w:cs="Arial"/>
          <w:sz w:val="18"/>
          <w:szCs w:val="18"/>
          <w:lang w:eastAsia="tr-TR"/>
        </w:rPr>
        <w:t>öğrenci/kurum</w:t>
      </w:r>
      <w:r w:rsidR="005B6D3D">
        <w:rPr>
          <w:rFonts w:ascii="Arial" w:hAnsi="Arial" w:cs="Arial"/>
          <w:sz w:val="18"/>
          <w:szCs w:val="18"/>
          <w:lang w:eastAsia="tr-TR"/>
        </w:rPr>
        <w:t>/e</w:t>
      </w:r>
      <w:r w:rsidR="00C777AF" w:rsidRPr="009858BB">
        <w:rPr>
          <w:rFonts w:ascii="Arial" w:hAnsi="Arial" w:cs="Arial"/>
          <w:sz w:val="18"/>
          <w:szCs w:val="18"/>
          <w:lang w:eastAsia="tr-TR"/>
        </w:rPr>
        <w:t>lden</w:t>
      </w:r>
      <w:r w:rsidR="005B6D3D">
        <w:rPr>
          <w:rFonts w:ascii="Arial" w:hAnsi="Arial" w:cs="Arial"/>
          <w:sz w:val="18"/>
          <w:szCs w:val="18"/>
          <w:lang w:eastAsia="tr-TR"/>
        </w:rPr>
        <w:t>/</w:t>
      </w:r>
      <w:r w:rsidR="00C777AF" w:rsidRPr="009858BB">
        <w:rPr>
          <w:rFonts w:ascii="Arial" w:hAnsi="Arial" w:cs="Arial"/>
          <w:sz w:val="18"/>
          <w:szCs w:val="18"/>
          <w:lang w:eastAsia="tr-TR"/>
        </w:rPr>
        <w:t xml:space="preserve">posta aracılığı ile KTÜ </w:t>
      </w:r>
      <w:r w:rsidR="009B7AF9">
        <w:rPr>
          <w:rFonts w:ascii="Arial" w:hAnsi="Arial" w:cs="Arial"/>
          <w:sz w:val="18"/>
          <w:szCs w:val="18"/>
          <w:lang w:eastAsia="tr-TR"/>
        </w:rPr>
        <w:t>Fizyoterapi ve Rehabilitasyon Bölümüne</w:t>
      </w:r>
      <w:r w:rsidR="00C777AF" w:rsidRPr="009858BB">
        <w:rPr>
          <w:rFonts w:ascii="Arial" w:hAnsi="Arial" w:cs="Arial"/>
          <w:sz w:val="18"/>
          <w:szCs w:val="18"/>
          <w:lang w:eastAsia="tr-TR"/>
        </w:rPr>
        <w:t xml:space="preserve"> gönderilmesi arz/rica olunur.</w:t>
      </w:r>
    </w:p>
    <w:p w14:paraId="2CA9636E" w14:textId="77777777" w:rsidR="00350674" w:rsidRPr="0037680F" w:rsidRDefault="00350674" w:rsidP="00A46BF7">
      <w:pPr>
        <w:spacing w:line="276" w:lineRule="auto"/>
        <w:ind w:left="-567" w:firstLine="568"/>
        <w:jc w:val="both"/>
        <w:rPr>
          <w:rFonts w:ascii="Arial" w:hAnsi="Arial" w:cs="Arial"/>
          <w:sz w:val="14"/>
          <w:szCs w:val="20"/>
          <w:lang w:eastAsia="tr-TR"/>
        </w:rPr>
      </w:pPr>
    </w:p>
    <w:tbl>
      <w:tblPr>
        <w:tblStyle w:val="TabloKlavuzu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3827"/>
        <w:gridCol w:w="1276"/>
      </w:tblGrid>
      <w:tr w:rsidR="0012515F" w:rsidRPr="0008316A" w14:paraId="2CA96377" w14:textId="77777777" w:rsidTr="00156B10">
        <w:tc>
          <w:tcPr>
            <w:tcW w:w="2694" w:type="dxa"/>
          </w:tcPr>
          <w:p w14:paraId="2CA9636F" w14:textId="77777777" w:rsidR="0012515F" w:rsidRPr="0008316A" w:rsidRDefault="0012515F" w:rsidP="004137E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DEĞERLENDİRME KRİTERİ</w:t>
            </w:r>
          </w:p>
        </w:tc>
        <w:tc>
          <w:tcPr>
            <w:tcW w:w="6521" w:type="dxa"/>
            <w:gridSpan w:val="2"/>
          </w:tcPr>
          <w:p w14:paraId="2CA96370" w14:textId="77777777" w:rsidR="0012515F" w:rsidRPr="0008316A" w:rsidRDefault="0012515F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KRİTER AÇIKLAMASI</w:t>
            </w:r>
          </w:p>
        </w:tc>
        <w:tc>
          <w:tcPr>
            <w:tcW w:w="1276" w:type="dxa"/>
          </w:tcPr>
          <w:p w14:paraId="50B548B4" w14:textId="77777777" w:rsidR="0012515F" w:rsidRDefault="00156B10" w:rsidP="00156B1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PUANLAMA</w:t>
            </w:r>
          </w:p>
          <w:p w14:paraId="2CA96376" w14:textId="2267A77F" w:rsidR="00156B10" w:rsidRPr="00382A0A" w:rsidRDefault="00156B10" w:rsidP="00156B1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12515F" w:rsidRPr="0008316A" w14:paraId="2CA9637D" w14:textId="77777777" w:rsidTr="00156B10">
        <w:tc>
          <w:tcPr>
            <w:tcW w:w="2694" w:type="dxa"/>
          </w:tcPr>
          <w:p w14:paraId="45AD7E50" w14:textId="77777777" w:rsidR="004D6E58" w:rsidRDefault="0012515F" w:rsidP="00A46BF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İş Bilgisi</w:t>
            </w:r>
            <w:r w:rsidR="00F24C37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</w:p>
          <w:p w14:paraId="2CA96378" w14:textId="5AD8AE8F" w:rsidR="0012515F" w:rsidRPr="0008316A" w:rsidRDefault="00A74448" w:rsidP="00A46BF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5 puan)</w:t>
            </w:r>
          </w:p>
        </w:tc>
        <w:tc>
          <w:tcPr>
            <w:tcW w:w="6521" w:type="dxa"/>
            <w:gridSpan w:val="2"/>
          </w:tcPr>
          <w:p w14:paraId="2CA96379" w14:textId="2C57FDD2" w:rsidR="0012515F" w:rsidRPr="0008316A" w:rsidRDefault="0012515F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İşinin gerektirdiği teknik ve yöntemlere ilişkin bilgisi ve işe ilgisi, alet, teçhizat kullanma yeteneği, uygun ve yeteri kadar malzeme kullanma becerisi, çalışma hızı</w:t>
            </w:r>
          </w:p>
        </w:tc>
        <w:tc>
          <w:tcPr>
            <w:tcW w:w="1276" w:type="dxa"/>
          </w:tcPr>
          <w:p w14:paraId="2CA9637C" w14:textId="77777777" w:rsidR="0012515F" w:rsidRPr="0008316A" w:rsidRDefault="0012515F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12515F" w:rsidRPr="0008316A" w14:paraId="2CA96383" w14:textId="77777777" w:rsidTr="00156B10">
        <w:tc>
          <w:tcPr>
            <w:tcW w:w="2694" w:type="dxa"/>
          </w:tcPr>
          <w:p w14:paraId="708D57B5" w14:textId="77777777" w:rsidR="004D6E58" w:rsidRDefault="0012515F" w:rsidP="00A46BF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İletişim Becerisi</w:t>
            </w:r>
            <w:r w:rsidR="00A74448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</w:p>
          <w:p w14:paraId="2CA9637E" w14:textId="2BD39F27" w:rsidR="0012515F" w:rsidRPr="0008316A" w:rsidRDefault="00A74448" w:rsidP="00A46BF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(5 puan)</w:t>
            </w:r>
          </w:p>
        </w:tc>
        <w:tc>
          <w:tcPr>
            <w:tcW w:w="6521" w:type="dxa"/>
            <w:gridSpan w:val="2"/>
          </w:tcPr>
          <w:p w14:paraId="2CA9637F" w14:textId="77777777" w:rsidR="0012515F" w:rsidRPr="0008316A" w:rsidRDefault="0012515F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Gelen yazılı ve/veya sözlü talimatları doğru algılaması, fikirlerini sözlü ve/veya yazılı olarak ifade edebilmesi, bilgiyi zamanında ve doğru olarak iletebilmesi, problem çözebilme yeteneği</w:t>
            </w:r>
          </w:p>
        </w:tc>
        <w:tc>
          <w:tcPr>
            <w:tcW w:w="1276" w:type="dxa"/>
          </w:tcPr>
          <w:p w14:paraId="2CA96382" w14:textId="77777777" w:rsidR="0012515F" w:rsidRPr="0008316A" w:rsidRDefault="0012515F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12515F" w:rsidRPr="0008316A" w14:paraId="2CA96389" w14:textId="77777777" w:rsidTr="00156B10">
        <w:tc>
          <w:tcPr>
            <w:tcW w:w="2694" w:type="dxa"/>
          </w:tcPr>
          <w:p w14:paraId="0D3A2A46" w14:textId="77777777" w:rsidR="004D6E58" w:rsidRDefault="0012515F" w:rsidP="00A46BF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Temsil Yeteneği</w:t>
            </w:r>
            <w:r w:rsidR="00A74448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</w:p>
          <w:p w14:paraId="2CA96384" w14:textId="796AB1F6" w:rsidR="0012515F" w:rsidRPr="0008316A" w:rsidRDefault="00A74448" w:rsidP="00A46BF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(5 puan)</w:t>
            </w:r>
          </w:p>
        </w:tc>
        <w:tc>
          <w:tcPr>
            <w:tcW w:w="6521" w:type="dxa"/>
            <w:gridSpan w:val="2"/>
          </w:tcPr>
          <w:p w14:paraId="2CA96385" w14:textId="77777777" w:rsidR="0012515F" w:rsidRPr="0008316A" w:rsidRDefault="0012515F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Dış görünüşü ve nezaketi, davranışları ile etrafına güven telkin etmesi, kurum içi davranışları ile örnek olması</w:t>
            </w:r>
          </w:p>
        </w:tc>
        <w:tc>
          <w:tcPr>
            <w:tcW w:w="1276" w:type="dxa"/>
          </w:tcPr>
          <w:p w14:paraId="2CA96388" w14:textId="77777777" w:rsidR="0012515F" w:rsidRPr="0008316A" w:rsidRDefault="0012515F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12515F" w:rsidRPr="0008316A" w14:paraId="2CA9638F" w14:textId="77777777" w:rsidTr="00156B10">
        <w:tc>
          <w:tcPr>
            <w:tcW w:w="2694" w:type="dxa"/>
          </w:tcPr>
          <w:p w14:paraId="2CA9638A" w14:textId="4BFA160E" w:rsidR="0012515F" w:rsidRPr="0008316A" w:rsidRDefault="0012515F" w:rsidP="0051239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Ekip Çalışmasına Yatkınlık</w:t>
            </w:r>
            <w:r w:rsidR="00A74448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  <w:r w:rsidR="00A74448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(5 puan)</w:t>
            </w:r>
          </w:p>
        </w:tc>
        <w:tc>
          <w:tcPr>
            <w:tcW w:w="6521" w:type="dxa"/>
            <w:gridSpan w:val="2"/>
          </w:tcPr>
          <w:p w14:paraId="2CA9638B" w14:textId="77777777" w:rsidR="0012515F" w:rsidRPr="0008316A" w:rsidRDefault="0012515F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Grup çalışmalarına yatkınlığı, çalışma arkadaşları ile yardımlaşması, ekip çalışma temposuna ayak uydurabilmesi, ekip çalışmasına katkı sağlayabilmesi</w:t>
            </w:r>
          </w:p>
        </w:tc>
        <w:tc>
          <w:tcPr>
            <w:tcW w:w="1276" w:type="dxa"/>
          </w:tcPr>
          <w:p w14:paraId="2CA9638E" w14:textId="77777777" w:rsidR="0012515F" w:rsidRPr="0008316A" w:rsidRDefault="0012515F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12515F" w:rsidRPr="0008316A" w14:paraId="2CA96395" w14:textId="77777777" w:rsidTr="00156B10">
        <w:tc>
          <w:tcPr>
            <w:tcW w:w="2694" w:type="dxa"/>
          </w:tcPr>
          <w:p w14:paraId="0DC4FBD1" w14:textId="77777777" w:rsidR="004D6E58" w:rsidRDefault="0012515F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Kendini Geliştirme</w:t>
            </w:r>
            <w:r w:rsidR="00A74448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</w:p>
          <w:p w14:paraId="2CA96390" w14:textId="0B74754F" w:rsidR="0012515F" w:rsidRPr="0008316A" w:rsidRDefault="00A74448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(5 puan)</w:t>
            </w:r>
          </w:p>
        </w:tc>
        <w:tc>
          <w:tcPr>
            <w:tcW w:w="6521" w:type="dxa"/>
            <w:gridSpan w:val="2"/>
          </w:tcPr>
          <w:p w14:paraId="2CA96391" w14:textId="77777777" w:rsidR="0012515F" w:rsidRPr="0008316A" w:rsidRDefault="0012515F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Yeniliklere açık olması, eksiklikleri görüp tamamlayabilmesi, daha ileri görevlere kendini hazırlayabilmesi, bilgi ve becerisini arttırma çabası, sorumluluk duygusu</w:t>
            </w:r>
          </w:p>
        </w:tc>
        <w:tc>
          <w:tcPr>
            <w:tcW w:w="1276" w:type="dxa"/>
          </w:tcPr>
          <w:p w14:paraId="2CA96394" w14:textId="77777777" w:rsidR="0012515F" w:rsidRPr="0008316A" w:rsidRDefault="0012515F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12515F" w:rsidRPr="0008316A" w14:paraId="2CA9639B" w14:textId="77777777" w:rsidTr="00156B10">
        <w:tc>
          <w:tcPr>
            <w:tcW w:w="2694" w:type="dxa"/>
          </w:tcPr>
          <w:p w14:paraId="07FAC0A0" w14:textId="77777777" w:rsidR="004D6E58" w:rsidRDefault="0012515F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Zaman Yönetimi</w:t>
            </w:r>
            <w:r w:rsidR="00A74448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</w:p>
          <w:p w14:paraId="2CA96396" w14:textId="58FD4988" w:rsidR="0012515F" w:rsidRPr="0008316A" w:rsidRDefault="00A74448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(5 puan)</w:t>
            </w:r>
          </w:p>
        </w:tc>
        <w:tc>
          <w:tcPr>
            <w:tcW w:w="6521" w:type="dxa"/>
            <w:gridSpan w:val="2"/>
          </w:tcPr>
          <w:p w14:paraId="2CA96397" w14:textId="77777777" w:rsidR="0012515F" w:rsidRPr="0008316A" w:rsidRDefault="0012515F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Öncelikleri belirlemesi, iş planlamasını ve organizasyonu zaman faktörünü dikkate alarak gerçekleştirmesi</w:t>
            </w:r>
          </w:p>
        </w:tc>
        <w:tc>
          <w:tcPr>
            <w:tcW w:w="1276" w:type="dxa"/>
          </w:tcPr>
          <w:p w14:paraId="2CA9639A" w14:textId="77777777" w:rsidR="0012515F" w:rsidRPr="0008316A" w:rsidRDefault="0012515F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12515F" w:rsidRPr="0008316A" w14:paraId="2CA963A1" w14:textId="77777777" w:rsidTr="00156B10">
        <w:tc>
          <w:tcPr>
            <w:tcW w:w="2694" w:type="dxa"/>
          </w:tcPr>
          <w:p w14:paraId="116E9862" w14:textId="77777777" w:rsidR="004D6E58" w:rsidRDefault="0012515F" w:rsidP="0051239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Özverili Çalışma ve Sorumluluk Duygusu</w:t>
            </w:r>
            <w:r w:rsidR="00A74448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</w:p>
          <w:p w14:paraId="2CA9639C" w14:textId="6E9CD399" w:rsidR="0012515F" w:rsidRPr="0008316A" w:rsidRDefault="00A74448" w:rsidP="0051239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(5 puan)</w:t>
            </w:r>
          </w:p>
        </w:tc>
        <w:tc>
          <w:tcPr>
            <w:tcW w:w="6521" w:type="dxa"/>
            <w:gridSpan w:val="2"/>
          </w:tcPr>
          <w:p w14:paraId="2CA9639D" w14:textId="77777777" w:rsidR="0012515F" w:rsidRPr="0008316A" w:rsidRDefault="0012515F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Görev ve sorumluluklarının bilincinde olması, üzerinde çalıştığı konuyu sonuçlandırması ve çalıştığı konuyla ilgili sorumluluklarının bilincinde olması</w:t>
            </w:r>
          </w:p>
        </w:tc>
        <w:tc>
          <w:tcPr>
            <w:tcW w:w="1276" w:type="dxa"/>
          </w:tcPr>
          <w:p w14:paraId="2CA963A0" w14:textId="77777777" w:rsidR="0012515F" w:rsidRPr="0008316A" w:rsidRDefault="0012515F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156B10" w:rsidRPr="0008316A" w14:paraId="2CA963A7" w14:textId="77777777" w:rsidTr="00156B10">
        <w:tc>
          <w:tcPr>
            <w:tcW w:w="2694" w:type="dxa"/>
          </w:tcPr>
          <w:p w14:paraId="0B0512CC" w14:textId="77777777" w:rsidR="004D6E58" w:rsidRDefault="00156B10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Disiplin</w:t>
            </w:r>
          </w:p>
          <w:p w14:paraId="2CA963A2" w14:textId="5CAEC5D8" w:rsidR="00156B10" w:rsidRPr="0008316A" w:rsidRDefault="00A74448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tr-TR"/>
              </w:rPr>
              <w:t>(5 puan)</w:t>
            </w:r>
          </w:p>
        </w:tc>
        <w:tc>
          <w:tcPr>
            <w:tcW w:w="6521" w:type="dxa"/>
            <w:gridSpan w:val="2"/>
          </w:tcPr>
          <w:p w14:paraId="2CA963A3" w14:textId="77777777" w:rsidR="00156B10" w:rsidRPr="0008316A" w:rsidRDefault="00156B10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İş saatlerine uyumu, verilen görevi verilen sürelerde bitirmeye özen göstermesi ve kurallara uyması</w:t>
            </w:r>
          </w:p>
        </w:tc>
        <w:tc>
          <w:tcPr>
            <w:tcW w:w="1276" w:type="dxa"/>
          </w:tcPr>
          <w:p w14:paraId="2CA963A6" w14:textId="77777777" w:rsidR="00156B10" w:rsidRPr="0008316A" w:rsidRDefault="00156B10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881142" w:rsidRPr="0008316A" w14:paraId="2CA963AB" w14:textId="77777777" w:rsidTr="0076794C">
        <w:trPr>
          <w:trHeight w:val="1330"/>
        </w:trPr>
        <w:tc>
          <w:tcPr>
            <w:tcW w:w="10491" w:type="dxa"/>
            <w:gridSpan w:val="4"/>
          </w:tcPr>
          <w:p w14:paraId="2CA963A8" w14:textId="77777777" w:rsidR="00881142" w:rsidRPr="0008316A" w:rsidRDefault="00881142" w:rsidP="008E4A3B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Genel </w:t>
            </w:r>
            <w:proofErr w:type="gramStart"/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Değerlendirme:  </w:t>
            </w: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Belirli</w:t>
            </w:r>
            <w:proofErr w:type="gramEnd"/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 kriterler dışında belirtmek istediğiniz </w:t>
            </w:r>
            <w:r w:rsidR="00F93727" w:rsidRPr="0008316A">
              <w:rPr>
                <w:rFonts w:ascii="Arial" w:hAnsi="Arial" w:cs="Arial"/>
                <w:sz w:val="18"/>
                <w:szCs w:val="18"/>
                <w:lang w:eastAsia="tr-TR"/>
              </w:rPr>
              <w:t>şikâyet</w:t>
            </w: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/öneri/ teşekkür var ise belirtiniz.</w:t>
            </w:r>
          </w:p>
          <w:p w14:paraId="2CA963A9" w14:textId="77777777" w:rsidR="00881142" w:rsidRPr="0008316A" w:rsidRDefault="00881142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  <w:p w14:paraId="2CA963AA" w14:textId="77777777" w:rsidR="00881142" w:rsidRPr="0008316A" w:rsidRDefault="00881142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B26888" w:rsidRPr="0008316A" w14:paraId="2CA963B3" w14:textId="77777777" w:rsidTr="00B26888">
        <w:tc>
          <w:tcPr>
            <w:tcW w:w="5388" w:type="dxa"/>
            <w:gridSpan w:val="2"/>
          </w:tcPr>
          <w:p w14:paraId="2CA963AC" w14:textId="77777777" w:rsidR="00B26888" w:rsidRPr="000D61B4" w:rsidRDefault="00B26888" w:rsidP="00456D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0D61B4">
              <w:rPr>
                <w:rFonts w:ascii="Arial" w:hAnsi="Arial" w:cs="Arial"/>
                <w:b/>
                <w:sz w:val="20"/>
                <w:szCs w:val="20"/>
              </w:rPr>
              <w:t>Yaz Stajı Yapılan Birimin Kurum Yetkilisi</w:t>
            </w:r>
          </w:p>
        </w:tc>
        <w:tc>
          <w:tcPr>
            <w:tcW w:w="5103" w:type="dxa"/>
            <w:gridSpan w:val="2"/>
            <w:vMerge w:val="restart"/>
          </w:tcPr>
          <w:p w14:paraId="2CA963AD" w14:textId="77777777" w:rsidR="00B26888" w:rsidRPr="00D96A17" w:rsidRDefault="00B26888" w:rsidP="00B268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D96A17">
              <w:rPr>
                <w:rFonts w:ascii="Arial" w:hAnsi="Arial" w:cs="Arial"/>
                <w:sz w:val="20"/>
                <w:szCs w:val="20"/>
                <w:lang w:eastAsia="tr-TR"/>
              </w:rPr>
              <w:t>İmza / Mühür</w:t>
            </w:r>
          </w:p>
          <w:p w14:paraId="2CA963AE" w14:textId="77777777" w:rsidR="00B26888" w:rsidRDefault="00B26888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  <w:p w14:paraId="2CA963AF" w14:textId="77777777" w:rsidR="00B26888" w:rsidRDefault="00B26888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  <w:p w14:paraId="2CA963B0" w14:textId="77777777" w:rsidR="00B26888" w:rsidRDefault="00B26888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  <w:p w14:paraId="2CA963B1" w14:textId="77777777" w:rsidR="00B26888" w:rsidRDefault="00B26888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  <w:p w14:paraId="2CA963B2" w14:textId="77777777" w:rsidR="00B26888" w:rsidRPr="000D61B4" w:rsidRDefault="00B26888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26888" w:rsidRPr="0008316A" w14:paraId="2CA963B6" w14:textId="77777777" w:rsidTr="00A375AF">
        <w:trPr>
          <w:trHeight w:val="451"/>
        </w:trPr>
        <w:tc>
          <w:tcPr>
            <w:tcW w:w="5388" w:type="dxa"/>
            <w:gridSpan w:val="2"/>
          </w:tcPr>
          <w:p w14:paraId="2CA963B4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gramStart"/>
            <w:r w:rsidRPr="00D96A17">
              <w:rPr>
                <w:rFonts w:ascii="Arial" w:hAnsi="Arial" w:cs="Arial"/>
                <w:sz w:val="20"/>
                <w:szCs w:val="20"/>
                <w:lang w:eastAsia="tr-TR"/>
              </w:rPr>
              <w:t>Adı -</w:t>
            </w:r>
            <w:proofErr w:type="gramEnd"/>
            <w:r w:rsidRPr="00D96A17">
              <w:rPr>
                <w:rFonts w:ascii="Arial" w:hAnsi="Arial" w:cs="Arial"/>
                <w:sz w:val="20"/>
                <w:szCs w:val="20"/>
                <w:lang w:eastAsia="tr-TR"/>
              </w:rPr>
              <w:t xml:space="preserve"> Soyadı</w:t>
            </w:r>
          </w:p>
        </w:tc>
        <w:tc>
          <w:tcPr>
            <w:tcW w:w="5103" w:type="dxa"/>
            <w:gridSpan w:val="2"/>
            <w:vMerge/>
          </w:tcPr>
          <w:p w14:paraId="2CA963B5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26888" w:rsidRPr="0008316A" w14:paraId="2CA963B9" w14:textId="77777777" w:rsidTr="00A375AF">
        <w:trPr>
          <w:trHeight w:val="456"/>
        </w:trPr>
        <w:tc>
          <w:tcPr>
            <w:tcW w:w="5388" w:type="dxa"/>
            <w:gridSpan w:val="2"/>
          </w:tcPr>
          <w:p w14:paraId="2CA963B7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D96A17">
              <w:rPr>
                <w:rFonts w:ascii="Arial" w:hAnsi="Arial" w:cs="Arial"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5103" w:type="dxa"/>
            <w:gridSpan w:val="2"/>
            <w:vMerge/>
          </w:tcPr>
          <w:p w14:paraId="2CA963B8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26888" w:rsidRPr="0008316A" w14:paraId="2CA963BC" w14:textId="77777777" w:rsidTr="00B26888">
        <w:tc>
          <w:tcPr>
            <w:tcW w:w="5388" w:type="dxa"/>
            <w:gridSpan w:val="2"/>
          </w:tcPr>
          <w:p w14:paraId="2CA963BA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D96A17">
              <w:rPr>
                <w:rFonts w:ascii="Arial" w:hAnsi="Arial" w:cs="Arial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5103" w:type="dxa"/>
            <w:gridSpan w:val="2"/>
            <w:vMerge/>
          </w:tcPr>
          <w:p w14:paraId="2CA963BB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</w:tbl>
    <w:p w14:paraId="2CA963BD" w14:textId="77777777" w:rsidR="00F340C9" w:rsidRPr="0008316A" w:rsidRDefault="00F340C9" w:rsidP="004833B0">
      <w:pPr>
        <w:tabs>
          <w:tab w:val="left" w:pos="284"/>
          <w:tab w:val="left" w:pos="2345"/>
          <w:tab w:val="left" w:pos="4755"/>
          <w:tab w:val="left" w:pos="7876"/>
        </w:tabs>
        <w:spacing w:before="2"/>
        <w:rPr>
          <w:rFonts w:ascii="Arial" w:hAnsi="Arial" w:cs="Arial"/>
          <w:b/>
          <w:w w:val="95"/>
          <w:sz w:val="18"/>
          <w:szCs w:val="18"/>
        </w:rPr>
      </w:pPr>
    </w:p>
    <w:sectPr w:rsidR="00F340C9" w:rsidRPr="0008316A" w:rsidSect="00522FB7">
      <w:type w:val="continuous"/>
      <w:pgSz w:w="11910" w:h="16840"/>
      <w:pgMar w:top="567" w:right="440" w:bottom="284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C37"/>
    <w:rsid w:val="00031C3C"/>
    <w:rsid w:val="00040FC5"/>
    <w:rsid w:val="000549D1"/>
    <w:rsid w:val="00055969"/>
    <w:rsid w:val="000776E6"/>
    <w:rsid w:val="0008316A"/>
    <w:rsid w:val="000905A5"/>
    <w:rsid w:val="000931B2"/>
    <w:rsid w:val="000A69D9"/>
    <w:rsid w:val="000C01FA"/>
    <w:rsid w:val="000D61B4"/>
    <w:rsid w:val="000E0FD8"/>
    <w:rsid w:val="000F16FA"/>
    <w:rsid w:val="000F7B17"/>
    <w:rsid w:val="00112072"/>
    <w:rsid w:val="0012515F"/>
    <w:rsid w:val="0013642D"/>
    <w:rsid w:val="00156B10"/>
    <w:rsid w:val="00182DFD"/>
    <w:rsid w:val="00195550"/>
    <w:rsid w:val="001B2D6F"/>
    <w:rsid w:val="001E510F"/>
    <w:rsid w:val="00206DFE"/>
    <w:rsid w:val="00232740"/>
    <w:rsid w:val="002939B9"/>
    <w:rsid w:val="002F323C"/>
    <w:rsid w:val="002F5494"/>
    <w:rsid w:val="003008F2"/>
    <w:rsid w:val="00311790"/>
    <w:rsid w:val="00322FD4"/>
    <w:rsid w:val="0033016A"/>
    <w:rsid w:val="00347656"/>
    <w:rsid w:val="00350674"/>
    <w:rsid w:val="00351C8C"/>
    <w:rsid w:val="0037680F"/>
    <w:rsid w:val="00382A0A"/>
    <w:rsid w:val="00383E8E"/>
    <w:rsid w:val="00395DDB"/>
    <w:rsid w:val="00395F05"/>
    <w:rsid w:val="003D7056"/>
    <w:rsid w:val="003E28B7"/>
    <w:rsid w:val="003E6888"/>
    <w:rsid w:val="004137E9"/>
    <w:rsid w:val="004216A4"/>
    <w:rsid w:val="004239B2"/>
    <w:rsid w:val="00456D9C"/>
    <w:rsid w:val="004676E2"/>
    <w:rsid w:val="004833B0"/>
    <w:rsid w:val="0049330F"/>
    <w:rsid w:val="004D6E58"/>
    <w:rsid w:val="005023C8"/>
    <w:rsid w:val="00506374"/>
    <w:rsid w:val="0051160C"/>
    <w:rsid w:val="00512394"/>
    <w:rsid w:val="00514F74"/>
    <w:rsid w:val="00522FB7"/>
    <w:rsid w:val="00526346"/>
    <w:rsid w:val="00547A01"/>
    <w:rsid w:val="00552B40"/>
    <w:rsid w:val="005B6D3D"/>
    <w:rsid w:val="005C2FF6"/>
    <w:rsid w:val="005E0AED"/>
    <w:rsid w:val="005F40BD"/>
    <w:rsid w:val="00607130"/>
    <w:rsid w:val="00611309"/>
    <w:rsid w:val="0063414D"/>
    <w:rsid w:val="00651941"/>
    <w:rsid w:val="00661FCB"/>
    <w:rsid w:val="0067758A"/>
    <w:rsid w:val="00685980"/>
    <w:rsid w:val="006D0522"/>
    <w:rsid w:val="006E6E9C"/>
    <w:rsid w:val="006F7D08"/>
    <w:rsid w:val="00702386"/>
    <w:rsid w:val="00707035"/>
    <w:rsid w:val="00727DA3"/>
    <w:rsid w:val="00763A8B"/>
    <w:rsid w:val="0076457F"/>
    <w:rsid w:val="0076794C"/>
    <w:rsid w:val="007737E2"/>
    <w:rsid w:val="007748F0"/>
    <w:rsid w:val="007777F5"/>
    <w:rsid w:val="007A5F7C"/>
    <w:rsid w:val="007B47D6"/>
    <w:rsid w:val="007B7A8A"/>
    <w:rsid w:val="007C1275"/>
    <w:rsid w:val="007C5CEC"/>
    <w:rsid w:val="00803051"/>
    <w:rsid w:val="008046A6"/>
    <w:rsid w:val="008166B6"/>
    <w:rsid w:val="00856C55"/>
    <w:rsid w:val="00857295"/>
    <w:rsid w:val="00857C7C"/>
    <w:rsid w:val="00880492"/>
    <w:rsid w:val="00881142"/>
    <w:rsid w:val="00891274"/>
    <w:rsid w:val="008A6A9A"/>
    <w:rsid w:val="008D1CBC"/>
    <w:rsid w:val="008E4A3B"/>
    <w:rsid w:val="008E55A9"/>
    <w:rsid w:val="008F4A75"/>
    <w:rsid w:val="00902E6A"/>
    <w:rsid w:val="009126A8"/>
    <w:rsid w:val="00914431"/>
    <w:rsid w:val="00922156"/>
    <w:rsid w:val="00933001"/>
    <w:rsid w:val="00972453"/>
    <w:rsid w:val="009858BB"/>
    <w:rsid w:val="009B01FD"/>
    <w:rsid w:val="009B7AF9"/>
    <w:rsid w:val="00A1303E"/>
    <w:rsid w:val="00A375AF"/>
    <w:rsid w:val="00A46BF7"/>
    <w:rsid w:val="00A729DB"/>
    <w:rsid w:val="00A74448"/>
    <w:rsid w:val="00AA623C"/>
    <w:rsid w:val="00AB739D"/>
    <w:rsid w:val="00AE77FB"/>
    <w:rsid w:val="00AF30CD"/>
    <w:rsid w:val="00B119F0"/>
    <w:rsid w:val="00B26888"/>
    <w:rsid w:val="00B27A2C"/>
    <w:rsid w:val="00B54310"/>
    <w:rsid w:val="00B61110"/>
    <w:rsid w:val="00B82928"/>
    <w:rsid w:val="00B86FF4"/>
    <w:rsid w:val="00BA5C70"/>
    <w:rsid w:val="00BB31CA"/>
    <w:rsid w:val="00BB60A7"/>
    <w:rsid w:val="00BE1E11"/>
    <w:rsid w:val="00BF09CF"/>
    <w:rsid w:val="00BF4D31"/>
    <w:rsid w:val="00C2455E"/>
    <w:rsid w:val="00C33F3B"/>
    <w:rsid w:val="00C66214"/>
    <w:rsid w:val="00C73403"/>
    <w:rsid w:val="00C777AF"/>
    <w:rsid w:val="00C8725B"/>
    <w:rsid w:val="00CB0C37"/>
    <w:rsid w:val="00CB49BD"/>
    <w:rsid w:val="00CC6567"/>
    <w:rsid w:val="00CF5CB6"/>
    <w:rsid w:val="00CF7320"/>
    <w:rsid w:val="00CF763A"/>
    <w:rsid w:val="00D213E5"/>
    <w:rsid w:val="00D43A07"/>
    <w:rsid w:val="00D4554F"/>
    <w:rsid w:val="00D66263"/>
    <w:rsid w:val="00D96A17"/>
    <w:rsid w:val="00DA187F"/>
    <w:rsid w:val="00DA5BE7"/>
    <w:rsid w:val="00DC6521"/>
    <w:rsid w:val="00DC6939"/>
    <w:rsid w:val="00DF4E1D"/>
    <w:rsid w:val="00E04CC0"/>
    <w:rsid w:val="00E10369"/>
    <w:rsid w:val="00E24048"/>
    <w:rsid w:val="00E83AFB"/>
    <w:rsid w:val="00E92311"/>
    <w:rsid w:val="00E97BB9"/>
    <w:rsid w:val="00EA22F4"/>
    <w:rsid w:val="00EA323E"/>
    <w:rsid w:val="00EA6117"/>
    <w:rsid w:val="00EC0CE4"/>
    <w:rsid w:val="00EC0D8F"/>
    <w:rsid w:val="00EC3C15"/>
    <w:rsid w:val="00EF68CE"/>
    <w:rsid w:val="00F24C37"/>
    <w:rsid w:val="00F340C9"/>
    <w:rsid w:val="00F3683F"/>
    <w:rsid w:val="00F663FA"/>
    <w:rsid w:val="00F84B09"/>
    <w:rsid w:val="00F93727"/>
    <w:rsid w:val="00FA2688"/>
    <w:rsid w:val="00FA758E"/>
    <w:rsid w:val="00F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631D"/>
  <w15:docId w15:val="{E33CAED5-7B1F-4880-A883-3EB4BE16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0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B0C3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0C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0C37"/>
  </w:style>
  <w:style w:type="paragraph" w:customStyle="1" w:styleId="Default">
    <w:name w:val="Default"/>
    <w:rsid w:val="009221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F3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11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1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 Nur</dc:creator>
  <cp:lastModifiedBy>BAYRAM DÜNDAR</cp:lastModifiedBy>
  <cp:revision>90</cp:revision>
  <cp:lastPrinted>2022-12-12T09:20:00Z</cp:lastPrinted>
  <dcterms:created xsi:type="dcterms:W3CDTF">2023-03-01T07:24:00Z</dcterms:created>
  <dcterms:modified xsi:type="dcterms:W3CDTF">2024-12-26T13:52:00Z</dcterms:modified>
</cp:coreProperties>
</file>