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CBF4A" w14:textId="235EBFF8" w:rsidR="007F0FAE" w:rsidRDefault="00641CAB" w:rsidP="00981711">
      <w:pPr>
        <w:pStyle w:val="ResimYazs"/>
        <w:keepNext/>
        <w:jc w:val="center"/>
        <w:rPr>
          <w:rFonts w:ascii="Times New Roman" w:hAnsi="Times New Roman" w:cs="Times New Roman"/>
          <w:b/>
          <w:bCs/>
          <w:i w:val="0"/>
          <w:iCs w:val="0"/>
          <w:color w:val="auto"/>
          <w:sz w:val="24"/>
          <w:szCs w:val="24"/>
        </w:rPr>
      </w:pPr>
      <w:bookmarkStart w:id="0" w:name="_GoBack"/>
      <w:bookmarkEnd w:id="0"/>
      <w:r>
        <w:rPr>
          <w:rFonts w:ascii="Times New Roman" w:hAnsi="Times New Roman" w:cs="Times New Roman"/>
          <w:b/>
          <w:bCs/>
          <w:i w:val="0"/>
          <w:iCs w:val="0"/>
          <w:color w:val="auto"/>
          <w:sz w:val="24"/>
          <w:szCs w:val="24"/>
        </w:rPr>
        <w:t xml:space="preserve">KARADENİZ TEKNİK </w:t>
      </w:r>
      <w:r w:rsidR="00981711" w:rsidRPr="00981711">
        <w:rPr>
          <w:rFonts w:ascii="Times New Roman" w:hAnsi="Times New Roman" w:cs="Times New Roman"/>
          <w:b/>
          <w:bCs/>
          <w:i w:val="0"/>
          <w:iCs w:val="0"/>
          <w:color w:val="auto"/>
          <w:sz w:val="24"/>
          <w:szCs w:val="24"/>
        </w:rPr>
        <w:t>ÜNİVERSİTESİ</w:t>
      </w:r>
    </w:p>
    <w:p w14:paraId="5BF23202" w14:textId="55F4FF3E" w:rsidR="00BA62AD" w:rsidRPr="00BA62AD" w:rsidRDefault="00BA62AD" w:rsidP="00BA62AD">
      <w:pPr>
        <w:jc w:val="center"/>
        <w:rPr>
          <w:rFonts w:ascii="Times New Roman" w:eastAsiaTheme="minorEastAsia" w:hAnsi="Times New Roman" w:cs="Times New Roman"/>
          <w:noProof/>
          <w:color w:val="FF0000"/>
          <w:sz w:val="24"/>
          <w:szCs w:val="24"/>
          <w:lang w:eastAsia="tr-TR"/>
        </w:rPr>
      </w:pPr>
      <w:r>
        <w:rPr>
          <w:rFonts w:ascii="Times New Roman" w:eastAsiaTheme="minorEastAsia" w:hAnsi="Times New Roman" w:cs="Times New Roman"/>
          <w:noProof/>
          <w:color w:val="FF0000"/>
          <w:sz w:val="24"/>
          <w:szCs w:val="24"/>
          <w:lang w:eastAsia="tr-TR"/>
        </w:rPr>
        <w:t>(</w:t>
      </w:r>
      <w:r w:rsidRPr="00BA62AD">
        <w:rPr>
          <w:rFonts w:ascii="Times New Roman" w:eastAsiaTheme="minorEastAsia" w:hAnsi="Times New Roman" w:cs="Times New Roman"/>
          <w:noProof/>
          <w:color w:val="FF0000"/>
          <w:sz w:val="24"/>
          <w:szCs w:val="24"/>
          <w:lang w:eastAsia="tr-TR"/>
        </w:rPr>
        <w:t>Yapı İşleri Teknik DB.</w:t>
      </w:r>
      <w:r>
        <w:rPr>
          <w:rFonts w:ascii="Times New Roman" w:eastAsiaTheme="minorEastAsia" w:hAnsi="Times New Roman" w:cs="Times New Roman"/>
          <w:noProof/>
          <w:color w:val="FF0000"/>
          <w:sz w:val="24"/>
          <w:szCs w:val="24"/>
          <w:lang w:eastAsia="tr-TR"/>
        </w:rPr>
        <w:t>)</w:t>
      </w:r>
    </w:p>
    <w:p w14:paraId="5F7DE312" w14:textId="77777777" w:rsidR="0056252E" w:rsidRPr="00965211" w:rsidRDefault="00417F08" w:rsidP="0056252E">
      <w:pPr>
        <w:spacing w:after="0" w:line="240" w:lineRule="auto"/>
        <w:jc w:val="center"/>
        <w:rPr>
          <w:rFonts w:ascii="Times New Roman" w:hAnsi="Times New Roman" w:cs="Times New Roman"/>
          <w:b/>
          <w:bCs/>
        </w:rPr>
      </w:pPr>
      <w:r w:rsidRPr="00965211">
        <w:rPr>
          <w:rFonts w:ascii="Times New Roman" w:hAnsi="Times New Roman" w:cs="Times New Roman"/>
          <w:b/>
          <w:bCs/>
        </w:rPr>
        <w:t xml:space="preserve">[Cevaplar açıklayıcı şekilde ve bilgisayar </w:t>
      </w:r>
    </w:p>
    <w:p w14:paraId="5F457973" w14:textId="2C26CBEF" w:rsidR="00417F08" w:rsidRPr="00965211" w:rsidRDefault="00417F08" w:rsidP="0056252E">
      <w:pPr>
        <w:spacing w:after="0" w:line="240" w:lineRule="auto"/>
        <w:jc w:val="center"/>
        <w:rPr>
          <w:rFonts w:ascii="Times New Roman" w:hAnsi="Times New Roman" w:cs="Times New Roman"/>
          <w:b/>
          <w:bCs/>
        </w:rPr>
      </w:pPr>
      <w:r w:rsidRPr="00965211">
        <w:rPr>
          <w:rFonts w:ascii="Times New Roman" w:hAnsi="Times New Roman" w:cs="Times New Roman"/>
          <w:b/>
          <w:bCs/>
        </w:rPr>
        <w:t>(Word veya Excel) ortamında yapılacaktır]</w:t>
      </w:r>
    </w:p>
    <w:p w14:paraId="5BCF59AA" w14:textId="77777777" w:rsidR="0056252E" w:rsidRPr="00965211" w:rsidRDefault="0056252E" w:rsidP="0056252E">
      <w:pPr>
        <w:spacing w:after="0" w:line="240" w:lineRule="auto"/>
        <w:jc w:val="center"/>
        <w:rPr>
          <w:rFonts w:ascii="Times New Roman" w:hAnsi="Times New Roman" w:cs="Times New Roman"/>
          <w:b/>
          <w:bCs/>
          <w:sz w:val="14"/>
          <w:szCs w:val="1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0"/>
        <w:gridCol w:w="4020"/>
        <w:gridCol w:w="4672"/>
      </w:tblGrid>
      <w:tr w:rsidR="00981711" w:rsidRPr="00981711" w14:paraId="698816EF" w14:textId="77777777" w:rsidTr="00A45394">
        <w:trPr>
          <w:trHeight w:val="559"/>
        </w:trPr>
        <w:tc>
          <w:tcPr>
            <w:tcW w:w="380" w:type="dxa"/>
            <w:shd w:val="clear" w:color="000000" w:fill="FFFFFF"/>
            <w:tcMar>
              <w:top w:w="0" w:type="dxa"/>
              <w:left w:w="70" w:type="dxa"/>
              <w:bottom w:w="0" w:type="dxa"/>
              <w:right w:w="70" w:type="dxa"/>
            </w:tcMar>
          </w:tcPr>
          <w:p w14:paraId="2E61A6E2" w14:textId="77777777" w:rsidR="00981711" w:rsidRPr="00981711" w:rsidRDefault="00981711" w:rsidP="007F0FAE">
            <w:pPr>
              <w:autoSpaceDE w:val="0"/>
              <w:autoSpaceDN w:val="0"/>
              <w:adjustRightInd w:val="0"/>
              <w:spacing w:after="0" w:line="240" w:lineRule="auto"/>
              <w:jc w:val="both"/>
              <w:rPr>
                <w:rFonts w:ascii="Times New Roman" w:eastAsiaTheme="minorEastAsia" w:hAnsi="Times New Roman" w:cs="Times New Roman"/>
                <w:b/>
                <w:noProof/>
                <w:sz w:val="24"/>
                <w:szCs w:val="24"/>
                <w:lang w:eastAsia="tr-TR"/>
              </w:rPr>
            </w:pPr>
          </w:p>
        </w:tc>
        <w:tc>
          <w:tcPr>
            <w:tcW w:w="4020" w:type="dxa"/>
            <w:shd w:val="clear" w:color="000000" w:fill="FFFFFF"/>
            <w:noWrap/>
            <w:tcMar>
              <w:top w:w="0" w:type="dxa"/>
              <w:left w:w="70" w:type="dxa"/>
              <w:bottom w:w="0" w:type="dxa"/>
              <w:right w:w="70" w:type="dxa"/>
            </w:tcMar>
            <w:vAlign w:val="center"/>
          </w:tcPr>
          <w:p w14:paraId="734BF9E0" w14:textId="36479929" w:rsidR="00981711" w:rsidRPr="00981711" w:rsidRDefault="00A45394" w:rsidP="007F0FAE">
            <w:pPr>
              <w:autoSpaceDE w:val="0"/>
              <w:autoSpaceDN w:val="0"/>
              <w:adjustRightInd w:val="0"/>
              <w:spacing w:after="0" w:line="240" w:lineRule="auto"/>
              <w:jc w:val="both"/>
              <w:rPr>
                <w:rFonts w:ascii="Times New Roman" w:eastAsiaTheme="minorEastAsia" w:hAnsi="Times New Roman" w:cs="Times New Roman"/>
                <w:b/>
                <w:noProof/>
                <w:sz w:val="24"/>
                <w:szCs w:val="24"/>
                <w:lang w:eastAsia="tr-TR"/>
              </w:rPr>
            </w:pPr>
            <w:r>
              <w:rPr>
                <w:rFonts w:ascii="Times New Roman" w:eastAsiaTheme="minorEastAsia" w:hAnsi="Times New Roman" w:cs="Times New Roman"/>
                <w:b/>
                <w:noProof/>
                <w:sz w:val="24"/>
                <w:szCs w:val="24"/>
                <w:lang w:eastAsia="tr-TR"/>
              </w:rPr>
              <w:t>KONU</w:t>
            </w:r>
          </w:p>
        </w:tc>
        <w:tc>
          <w:tcPr>
            <w:tcW w:w="4672" w:type="dxa"/>
            <w:shd w:val="clear" w:color="000000" w:fill="FFFFFF"/>
            <w:tcMar>
              <w:top w:w="0" w:type="dxa"/>
              <w:left w:w="70" w:type="dxa"/>
              <w:bottom w:w="0" w:type="dxa"/>
              <w:right w:w="70" w:type="dxa"/>
            </w:tcMar>
          </w:tcPr>
          <w:p w14:paraId="19F51089" w14:textId="0558F136" w:rsidR="00981711" w:rsidRPr="00981711" w:rsidRDefault="00981711" w:rsidP="00D42B70">
            <w:pPr>
              <w:autoSpaceDE w:val="0"/>
              <w:autoSpaceDN w:val="0"/>
              <w:adjustRightInd w:val="0"/>
              <w:spacing w:after="0" w:line="240" w:lineRule="auto"/>
              <w:jc w:val="center"/>
              <w:rPr>
                <w:rFonts w:ascii="Times New Roman" w:eastAsiaTheme="minorEastAsia" w:hAnsi="Times New Roman" w:cs="Times New Roman"/>
                <w:b/>
                <w:noProof/>
                <w:sz w:val="24"/>
                <w:szCs w:val="24"/>
                <w:lang w:eastAsia="tr-TR"/>
              </w:rPr>
            </w:pPr>
            <w:r w:rsidRPr="00981711">
              <w:rPr>
                <w:rFonts w:ascii="Times New Roman" w:eastAsiaTheme="minorEastAsia" w:hAnsi="Times New Roman" w:cs="Times New Roman"/>
                <w:b/>
                <w:noProof/>
                <w:sz w:val="24"/>
                <w:szCs w:val="24"/>
                <w:lang w:eastAsia="tr-TR"/>
              </w:rPr>
              <w:t>AÇIKLAMA</w:t>
            </w:r>
          </w:p>
        </w:tc>
      </w:tr>
      <w:tr w:rsidR="00981711" w:rsidRPr="00981711" w14:paraId="5A2BADA7" w14:textId="77777777" w:rsidTr="00981711">
        <w:trPr>
          <w:trHeight w:val="948"/>
        </w:trPr>
        <w:tc>
          <w:tcPr>
            <w:tcW w:w="380" w:type="dxa"/>
            <w:shd w:val="clear" w:color="000000" w:fill="FFFFFF"/>
            <w:tcMar>
              <w:top w:w="0" w:type="dxa"/>
              <w:left w:w="70" w:type="dxa"/>
              <w:bottom w:w="0" w:type="dxa"/>
              <w:right w:w="70" w:type="dxa"/>
            </w:tcMar>
            <w:vAlign w:val="center"/>
          </w:tcPr>
          <w:p w14:paraId="24E4AD63" w14:textId="77777777" w:rsidR="00981711" w:rsidRPr="00981711" w:rsidRDefault="00981711" w:rsidP="007F0FAE">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sidRPr="00981711">
              <w:rPr>
                <w:rFonts w:ascii="Times New Roman" w:eastAsiaTheme="minorEastAsia" w:hAnsi="Times New Roman" w:cs="Times New Roman"/>
                <w:noProof/>
                <w:sz w:val="24"/>
                <w:szCs w:val="24"/>
                <w:lang w:eastAsia="tr-TR"/>
              </w:rPr>
              <w:t>1</w:t>
            </w:r>
          </w:p>
        </w:tc>
        <w:tc>
          <w:tcPr>
            <w:tcW w:w="4020" w:type="dxa"/>
            <w:shd w:val="clear" w:color="000000" w:fill="FFFFFF"/>
            <w:noWrap/>
            <w:tcMar>
              <w:top w:w="0" w:type="dxa"/>
              <w:left w:w="70" w:type="dxa"/>
              <w:bottom w:w="0" w:type="dxa"/>
              <w:right w:w="70" w:type="dxa"/>
            </w:tcMar>
            <w:hideMark/>
          </w:tcPr>
          <w:p w14:paraId="3AB367BC" w14:textId="4592A70F" w:rsidR="00981711" w:rsidRPr="00981711" w:rsidRDefault="00C41151" w:rsidP="00981711">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Alımı/ifası belli bir süreyi gerektiren ve doğrudan teminle yapılan işlerde sözleşme, şartname düzenlenmekte midir?</w:t>
            </w:r>
          </w:p>
        </w:tc>
        <w:tc>
          <w:tcPr>
            <w:tcW w:w="4672" w:type="dxa"/>
            <w:tcMar>
              <w:top w:w="0" w:type="dxa"/>
              <w:left w:w="70" w:type="dxa"/>
              <w:bottom w:w="0" w:type="dxa"/>
              <w:right w:w="70" w:type="dxa"/>
            </w:tcMar>
          </w:tcPr>
          <w:p w14:paraId="6F13803E" w14:textId="32F0C27E" w:rsidR="00981711" w:rsidRPr="00981711" w:rsidRDefault="00981711" w:rsidP="007F0FAE">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p>
        </w:tc>
      </w:tr>
      <w:tr w:rsidR="00B55768" w:rsidRPr="00981711" w14:paraId="5C4A35EC" w14:textId="77777777" w:rsidTr="00981711">
        <w:trPr>
          <w:trHeight w:val="948"/>
        </w:trPr>
        <w:tc>
          <w:tcPr>
            <w:tcW w:w="380" w:type="dxa"/>
            <w:shd w:val="clear" w:color="000000" w:fill="FFFFFF"/>
            <w:tcMar>
              <w:top w:w="0" w:type="dxa"/>
              <w:left w:w="70" w:type="dxa"/>
              <w:bottom w:w="0" w:type="dxa"/>
              <w:right w:w="70" w:type="dxa"/>
            </w:tcMar>
            <w:vAlign w:val="center"/>
          </w:tcPr>
          <w:p w14:paraId="174F1C5F" w14:textId="44388D83" w:rsidR="00B55768" w:rsidRPr="00981711" w:rsidRDefault="00132084"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3</w:t>
            </w:r>
          </w:p>
        </w:tc>
        <w:tc>
          <w:tcPr>
            <w:tcW w:w="4020" w:type="dxa"/>
            <w:shd w:val="clear" w:color="000000" w:fill="FFFFFF"/>
            <w:noWrap/>
            <w:tcMar>
              <w:top w:w="0" w:type="dxa"/>
              <w:left w:w="70" w:type="dxa"/>
              <w:bottom w:w="0" w:type="dxa"/>
              <w:right w:w="70" w:type="dxa"/>
            </w:tcMar>
            <w:vAlign w:val="center"/>
          </w:tcPr>
          <w:p w14:paraId="51001A57" w14:textId="65CA3607" w:rsidR="00B55768" w:rsidRPr="00981711"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981711">
              <w:rPr>
                <w:rFonts w:ascii="Times New Roman" w:eastAsiaTheme="minorEastAsia" w:hAnsi="Times New Roman" w:cs="Times New Roman"/>
                <w:noProof/>
                <w:sz w:val="24"/>
                <w:szCs w:val="24"/>
                <w:lang w:eastAsia="tr-TR"/>
              </w:rPr>
              <w:t>Tamamlandığı halde hala 258 Yapılmakta Olan Yatırımlar Hesabında kayıtlı gözüken</w:t>
            </w:r>
            <w:r>
              <w:rPr>
                <w:rFonts w:ascii="Times New Roman" w:eastAsiaTheme="minorEastAsia" w:hAnsi="Times New Roman" w:cs="Times New Roman"/>
                <w:noProof/>
                <w:sz w:val="24"/>
                <w:szCs w:val="24"/>
                <w:lang w:eastAsia="tr-TR"/>
              </w:rPr>
              <w:t xml:space="preserve"> ve geçmiş yıllarda tamamlanan ve halen kesin kabulü yapılmamış</w:t>
            </w:r>
            <w:r w:rsidRPr="00981711">
              <w:rPr>
                <w:rFonts w:ascii="Times New Roman" w:eastAsiaTheme="minorEastAsia" w:hAnsi="Times New Roman" w:cs="Times New Roman"/>
                <w:noProof/>
                <w:sz w:val="24"/>
                <w:szCs w:val="24"/>
                <w:lang w:eastAsia="tr-TR"/>
              </w:rPr>
              <w:t xml:space="preserve"> taşınmazlar</w:t>
            </w:r>
            <w:r>
              <w:rPr>
                <w:rFonts w:ascii="Times New Roman" w:eastAsiaTheme="minorEastAsia" w:hAnsi="Times New Roman" w:cs="Times New Roman"/>
                <w:noProof/>
                <w:sz w:val="24"/>
                <w:szCs w:val="24"/>
                <w:lang w:eastAsia="tr-TR"/>
              </w:rPr>
              <w:t xml:space="preserve"> mevcut mudur?</w:t>
            </w:r>
          </w:p>
        </w:tc>
        <w:tc>
          <w:tcPr>
            <w:tcW w:w="4672" w:type="dxa"/>
            <w:shd w:val="clear" w:color="000000" w:fill="FFFFFF"/>
            <w:tcMar>
              <w:top w:w="0" w:type="dxa"/>
              <w:left w:w="70" w:type="dxa"/>
              <w:bottom w:w="0" w:type="dxa"/>
              <w:right w:w="70" w:type="dxa"/>
            </w:tcMar>
          </w:tcPr>
          <w:p w14:paraId="0BFF4D6E" w14:textId="596234DD" w:rsidR="00B55768" w:rsidRPr="00EC6115" w:rsidRDefault="00B55768"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55768" w:rsidRPr="00981711" w14:paraId="5D82113B" w14:textId="77777777" w:rsidTr="00981711">
        <w:trPr>
          <w:trHeight w:val="948"/>
        </w:trPr>
        <w:tc>
          <w:tcPr>
            <w:tcW w:w="380" w:type="dxa"/>
            <w:shd w:val="clear" w:color="000000" w:fill="FFFFFF"/>
            <w:tcMar>
              <w:top w:w="0" w:type="dxa"/>
              <w:left w:w="70" w:type="dxa"/>
              <w:bottom w:w="0" w:type="dxa"/>
              <w:right w:w="70" w:type="dxa"/>
            </w:tcMar>
            <w:vAlign w:val="center"/>
          </w:tcPr>
          <w:p w14:paraId="7DB5E952" w14:textId="2AD7231D" w:rsidR="00B55768" w:rsidRPr="00981711" w:rsidRDefault="00C43890"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4</w:t>
            </w:r>
          </w:p>
        </w:tc>
        <w:tc>
          <w:tcPr>
            <w:tcW w:w="4020" w:type="dxa"/>
            <w:shd w:val="clear" w:color="000000" w:fill="FFFFFF"/>
            <w:noWrap/>
            <w:tcMar>
              <w:top w:w="0" w:type="dxa"/>
              <w:left w:w="70" w:type="dxa"/>
              <w:bottom w:w="0" w:type="dxa"/>
              <w:right w:w="70" w:type="dxa"/>
            </w:tcMar>
            <w:vAlign w:val="center"/>
          </w:tcPr>
          <w:p w14:paraId="46C4E34D" w14:textId="7D7073BA" w:rsidR="00B55768" w:rsidRPr="00981711"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274C25">
              <w:rPr>
                <w:rFonts w:ascii="Times New Roman" w:hAnsi="Times New Roman" w:cs="Times New Roman"/>
                <w:sz w:val="23"/>
                <w:szCs w:val="23"/>
              </w:rPr>
              <w:t xml:space="preserve">Yapım işi </w:t>
            </w:r>
            <w:proofErr w:type="spellStart"/>
            <w:r w:rsidRPr="00274C25">
              <w:rPr>
                <w:rFonts w:ascii="Times New Roman" w:hAnsi="Times New Roman" w:cs="Times New Roman"/>
                <w:sz w:val="23"/>
                <w:szCs w:val="23"/>
              </w:rPr>
              <w:t>hakediş</w:t>
            </w:r>
            <w:proofErr w:type="spellEnd"/>
            <w:r w:rsidRPr="00274C25">
              <w:rPr>
                <w:rFonts w:ascii="Times New Roman" w:hAnsi="Times New Roman" w:cs="Times New Roman"/>
                <w:sz w:val="23"/>
                <w:szCs w:val="23"/>
              </w:rPr>
              <w:t xml:space="preserve"> ödemelerinden 258 No.lu Hesaba kaydedilmeyerek doğrudan 630 No.lu Hesaba kaydedilenler mevcut mudur?</w:t>
            </w:r>
          </w:p>
        </w:tc>
        <w:tc>
          <w:tcPr>
            <w:tcW w:w="4672" w:type="dxa"/>
            <w:shd w:val="clear" w:color="000000" w:fill="FFFFFF"/>
            <w:tcMar>
              <w:top w:w="0" w:type="dxa"/>
              <w:left w:w="70" w:type="dxa"/>
              <w:bottom w:w="0" w:type="dxa"/>
              <w:right w:w="70" w:type="dxa"/>
            </w:tcMar>
          </w:tcPr>
          <w:p w14:paraId="0A50EC33" w14:textId="2792DB01" w:rsidR="00B55768" w:rsidRPr="00EC6115" w:rsidRDefault="00B55768"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55768" w:rsidRPr="00981711" w14:paraId="2BCC0EA5" w14:textId="77777777" w:rsidTr="00981711">
        <w:trPr>
          <w:trHeight w:val="948"/>
        </w:trPr>
        <w:tc>
          <w:tcPr>
            <w:tcW w:w="380" w:type="dxa"/>
            <w:shd w:val="clear" w:color="000000" w:fill="FFFFFF"/>
            <w:tcMar>
              <w:top w:w="0" w:type="dxa"/>
              <w:left w:w="70" w:type="dxa"/>
              <w:bottom w:w="0" w:type="dxa"/>
              <w:right w:w="70" w:type="dxa"/>
            </w:tcMar>
            <w:vAlign w:val="center"/>
          </w:tcPr>
          <w:p w14:paraId="3E3BD08E" w14:textId="0FECF78E" w:rsidR="00B55768" w:rsidRPr="00981711" w:rsidRDefault="00C43890"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5</w:t>
            </w:r>
          </w:p>
        </w:tc>
        <w:tc>
          <w:tcPr>
            <w:tcW w:w="4020" w:type="dxa"/>
            <w:shd w:val="clear" w:color="000000" w:fill="FFFFFF"/>
            <w:noWrap/>
            <w:tcMar>
              <w:top w:w="0" w:type="dxa"/>
              <w:left w:w="70" w:type="dxa"/>
              <w:bottom w:w="0" w:type="dxa"/>
              <w:right w:w="70" w:type="dxa"/>
            </w:tcMar>
            <w:vAlign w:val="center"/>
          </w:tcPr>
          <w:p w14:paraId="17BCAFEE" w14:textId="5E149098" w:rsidR="00B55768" w:rsidRPr="00981711"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274C25">
              <w:rPr>
                <w:rFonts w:ascii="Times New Roman" w:hAnsi="Times New Roman" w:cs="Times New Roman"/>
                <w:sz w:val="23"/>
                <w:szCs w:val="23"/>
              </w:rPr>
              <w:t>Taşınmazların değerini arttırıcı harcamalar binanın kayıtlı değerine eklenmiş midir?</w:t>
            </w:r>
            <w:r>
              <w:rPr>
                <w:rFonts w:ascii="Times New Roman" w:hAnsi="Times New Roman" w:cs="Times New Roman"/>
                <w:sz w:val="23"/>
                <w:szCs w:val="23"/>
              </w:rPr>
              <w:t xml:space="preserve"> </w:t>
            </w:r>
          </w:p>
        </w:tc>
        <w:tc>
          <w:tcPr>
            <w:tcW w:w="4672" w:type="dxa"/>
            <w:shd w:val="clear" w:color="000000" w:fill="FFFFFF"/>
            <w:tcMar>
              <w:top w:w="0" w:type="dxa"/>
              <w:left w:w="70" w:type="dxa"/>
              <w:bottom w:w="0" w:type="dxa"/>
              <w:right w:w="70" w:type="dxa"/>
            </w:tcMar>
          </w:tcPr>
          <w:p w14:paraId="3CB5F6DB" w14:textId="47E86B3D" w:rsidR="00B55768" w:rsidRPr="00EC6115" w:rsidRDefault="00B55768"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55768" w:rsidRPr="00981711" w14:paraId="574E545C" w14:textId="77777777" w:rsidTr="00340E03">
        <w:trPr>
          <w:trHeight w:val="948"/>
        </w:trPr>
        <w:tc>
          <w:tcPr>
            <w:tcW w:w="380" w:type="dxa"/>
            <w:shd w:val="clear" w:color="000000" w:fill="FFFFFF"/>
            <w:tcMar>
              <w:top w:w="0" w:type="dxa"/>
              <w:left w:w="70" w:type="dxa"/>
              <w:bottom w:w="0" w:type="dxa"/>
              <w:right w:w="70" w:type="dxa"/>
            </w:tcMar>
            <w:vAlign w:val="center"/>
          </w:tcPr>
          <w:p w14:paraId="25FE7290" w14:textId="0FBF4878" w:rsidR="00B55768" w:rsidRPr="00981711" w:rsidRDefault="00C43890"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6</w:t>
            </w:r>
          </w:p>
        </w:tc>
        <w:tc>
          <w:tcPr>
            <w:tcW w:w="4020" w:type="dxa"/>
            <w:shd w:val="clear" w:color="000000" w:fill="FFFFFF"/>
            <w:noWrap/>
            <w:tcMar>
              <w:top w:w="0" w:type="dxa"/>
              <w:left w:w="70" w:type="dxa"/>
              <w:bottom w:w="0" w:type="dxa"/>
              <w:right w:w="70" w:type="dxa"/>
            </w:tcMar>
          </w:tcPr>
          <w:p w14:paraId="2D7DC92B" w14:textId="61F61BD7" w:rsidR="00B55768" w:rsidRPr="00981711"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981711">
              <w:rPr>
                <w:rFonts w:ascii="Times New Roman" w:eastAsiaTheme="minorEastAsia" w:hAnsi="Times New Roman" w:cs="Times New Roman"/>
                <w:noProof/>
                <w:sz w:val="24"/>
                <w:szCs w:val="24"/>
                <w:lang w:eastAsia="tr-TR"/>
              </w:rPr>
              <w:t>Sözleşmelerin uygulanmasında süre uzatımı kararları</w:t>
            </w:r>
            <w:r>
              <w:rPr>
                <w:rFonts w:ascii="Times New Roman" w:eastAsiaTheme="minorEastAsia" w:hAnsi="Times New Roman" w:cs="Times New Roman"/>
                <w:noProof/>
                <w:sz w:val="24"/>
                <w:szCs w:val="24"/>
                <w:lang w:eastAsia="tr-TR"/>
              </w:rPr>
              <w:t xml:space="preserve"> </w:t>
            </w:r>
            <w:r w:rsidR="00E133B8">
              <w:rPr>
                <w:rFonts w:ascii="Times New Roman" w:eastAsiaTheme="minorEastAsia" w:hAnsi="Times New Roman" w:cs="Times New Roman"/>
                <w:noProof/>
                <w:sz w:val="24"/>
                <w:szCs w:val="24"/>
                <w:lang w:eastAsia="tr-TR"/>
              </w:rPr>
              <w:t>ile ilgili</w:t>
            </w:r>
            <w:r w:rsidRPr="00981711">
              <w:rPr>
                <w:rFonts w:ascii="Times New Roman" w:eastAsiaTheme="minorEastAsia" w:hAnsi="Times New Roman" w:cs="Times New Roman"/>
                <w:noProof/>
                <w:sz w:val="24"/>
                <w:szCs w:val="24"/>
                <w:lang w:eastAsia="tr-TR"/>
              </w:rPr>
              <w:t xml:space="preserve"> olarak</w:t>
            </w:r>
            <w:r w:rsidR="00E133B8">
              <w:rPr>
                <w:rFonts w:ascii="Times New Roman" w:eastAsiaTheme="minorEastAsia" w:hAnsi="Times New Roman" w:cs="Times New Roman"/>
                <w:noProof/>
                <w:sz w:val="24"/>
                <w:szCs w:val="24"/>
                <w:lang w:eastAsia="tr-TR"/>
              </w:rPr>
              <w:t>,</w:t>
            </w:r>
            <w:r>
              <w:rPr>
                <w:rFonts w:ascii="Times New Roman" w:eastAsiaTheme="minorEastAsia" w:hAnsi="Times New Roman" w:cs="Times New Roman"/>
                <w:noProof/>
                <w:sz w:val="24"/>
                <w:szCs w:val="24"/>
                <w:lang w:eastAsia="tr-TR"/>
              </w:rPr>
              <w:t xml:space="preserve"> </w:t>
            </w:r>
            <w:r w:rsidR="00E133B8">
              <w:rPr>
                <w:rFonts w:ascii="Times New Roman" w:eastAsiaTheme="minorEastAsia" w:hAnsi="Times New Roman" w:cs="Times New Roman"/>
                <w:noProof/>
                <w:sz w:val="24"/>
                <w:szCs w:val="24"/>
                <w:lang w:eastAsia="tr-TR"/>
              </w:rPr>
              <w:t>s</w:t>
            </w:r>
            <w:r w:rsidRPr="00981711">
              <w:rPr>
                <w:rFonts w:ascii="Times New Roman" w:eastAsiaTheme="minorEastAsia" w:hAnsi="Times New Roman" w:cs="Times New Roman"/>
                <w:noProof/>
                <w:sz w:val="24"/>
                <w:szCs w:val="24"/>
                <w:lang w:eastAsia="tr-TR"/>
              </w:rPr>
              <w:t>özleşmede havanın fen noktasından çalışmaya uygun olmayan dönemleri dikkate alındığı halde, bu dönem için ayrıca süre uzatımı verilm</w:t>
            </w:r>
            <w:r>
              <w:rPr>
                <w:rFonts w:ascii="Times New Roman" w:eastAsiaTheme="minorEastAsia" w:hAnsi="Times New Roman" w:cs="Times New Roman"/>
                <w:noProof/>
                <w:sz w:val="24"/>
                <w:szCs w:val="24"/>
                <w:lang w:eastAsia="tr-TR"/>
              </w:rPr>
              <w:t>iş midir?</w:t>
            </w:r>
          </w:p>
        </w:tc>
        <w:tc>
          <w:tcPr>
            <w:tcW w:w="4672" w:type="dxa"/>
            <w:shd w:val="clear" w:color="000000" w:fill="FFFFFF"/>
            <w:tcMar>
              <w:top w:w="0" w:type="dxa"/>
              <w:left w:w="70" w:type="dxa"/>
              <w:bottom w:w="0" w:type="dxa"/>
              <w:right w:w="70" w:type="dxa"/>
            </w:tcMar>
          </w:tcPr>
          <w:p w14:paraId="4D9B3BB4" w14:textId="3A66CDA4" w:rsidR="00B55768" w:rsidRPr="00EC6115" w:rsidRDefault="00B55768"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55768" w:rsidRPr="00981711" w14:paraId="390A7036" w14:textId="77777777" w:rsidTr="00340E03">
        <w:trPr>
          <w:trHeight w:val="948"/>
        </w:trPr>
        <w:tc>
          <w:tcPr>
            <w:tcW w:w="380" w:type="dxa"/>
            <w:shd w:val="clear" w:color="000000" w:fill="FFFFFF"/>
            <w:tcMar>
              <w:top w:w="0" w:type="dxa"/>
              <w:left w:w="70" w:type="dxa"/>
              <w:bottom w:w="0" w:type="dxa"/>
              <w:right w:w="70" w:type="dxa"/>
            </w:tcMar>
            <w:vAlign w:val="center"/>
          </w:tcPr>
          <w:p w14:paraId="14CC951C" w14:textId="51F3AEC9" w:rsidR="00B55768" w:rsidRPr="00981711" w:rsidRDefault="00C43890"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7</w:t>
            </w:r>
          </w:p>
        </w:tc>
        <w:tc>
          <w:tcPr>
            <w:tcW w:w="4020" w:type="dxa"/>
            <w:shd w:val="clear" w:color="000000" w:fill="FFFFFF"/>
            <w:noWrap/>
            <w:tcMar>
              <w:top w:w="0" w:type="dxa"/>
              <w:left w:w="70" w:type="dxa"/>
              <w:bottom w:w="0" w:type="dxa"/>
              <w:right w:w="70" w:type="dxa"/>
            </w:tcMar>
          </w:tcPr>
          <w:p w14:paraId="61A44E73" w14:textId="77777777" w:rsidR="00B55768" w:rsidRPr="00981711"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981711">
              <w:rPr>
                <w:rFonts w:ascii="Times New Roman" w:eastAsiaTheme="minorEastAsia" w:hAnsi="Times New Roman" w:cs="Times New Roman"/>
                <w:noProof/>
                <w:sz w:val="24"/>
                <w:szCs w:val="24"/>
                <w:lang w:eastAsia="tr-TR"/>
              </w:rPr>
              <w:t>Yapım işlerinde;</w:t>
            </w:r>
          </w:p>
          <w:p w14:paraId="77628889" w14:textId="77777777" w:rsidR="00B55768" w:rsidRPr="00981711"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981711">
              <w:rPr>
                <w:rFonts w:ascii="Times New Roman" w:eastAsiaTheme="minorEastAsia" w:hAnsi="Times New Roman" w:cs="Times New Roman"/>
                <w:noProof/>
                <w:sz w:val="24"/>
                <w:szCs w:val="24"/>
                <w:lang w:eastAsia="tr-TR"/>
              </w:rPr>
              <w:t>- Alt yüklenici olarak çalıştırılanların; kamu ihalelerinde yasaklı olup olmadığı</w:t>
            </w:r>
            <w:r>
              <w:rPr>
                <w:rFonts w:ascii="Times New Roman" w:eastAsiaTheme="minorEastAsia" w:hAnsi="Times New Roman" w:cs="Times New Roman"/>
                <w:noProof/>
                <w:sz w:val="24"/>
                <w:szCs w:val="24"/>
                <w:lang w:eastAsia="tr-TR"/>
              </w:rPr>
              <w:t xml:space="preserve"> </w:t>
            </w:r>
            <w:r w:rsidRPr="00981711">
              <w:rPr>
                <w:rFonts w:ascii="Times New Roman" w:eastAsiaTheme="minorEastAsia" w:hAnsi="Times New Roman" w:cs="Times New Roman"/>
                <w:noProof/>
                <w:sz w:val="24"/>
                <w:szCs w:val="24"/>
                <w:lang w:eastAsia="tr-TR"/>
              </w:rPr>
              <w:t>idare tarafından araştırılma</w:t>
            </w:r>
            <w:r>
              <w:rPr>
                <w:rFonts w:ascii="Times New Roman" w:eastAsiaTheme="minorEastAsia" w:hAnsi="Times New Roman" w:cs="Times New Roman"/>
                <w:noProof/>
                <w:sz w:val="24"/>
                <w:szCs w:val="24"/>
                <w:lang w:eastAsia="tr-TR"/>
              </w:rPr>
              <w:t>kta mıdır?</w:t>
            </w:r>
          </w:p>
          <w:p w14:paraId="6E4B9E0C" w14:textId="77777777" w:rsidR="00B55768" w:rsidRDefault="00B5576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981711">
              <w:rPr>
                <w:rFonts w:ascii="Times New Roman" w:eastAsiaTheme="minorEastAsia" w:hAnsi="Times New Roman" w:cs="Times New Roman"/>
                <w:noProof/>
                <w:sz w:val="24"/>
                <w:szCs w:val="24"/>
                <w:lang w:eastAsia="tr-TR"/>
              </w:rPr>
              <w:t>- Alt yükleniciye yaptırılabilecek işler ile ilgili sınırlamalara uyul</w:t>
            </w:r>
            <w:r>
              <w:rPr>
                <w:rFonts w:ascii="Times New Roman" w:eastAsiaTheme="minorEastAsia" w:hAnsi="Times New Roman" w:cs="Times New Roman"/>
                <w:noProof/>
                <w:sz w:val="24"/>
                <w:szCs w:val="24"/>
                <w:lang w:eastAsia="tr-TR"/>
              </w:rPr>
              <w:t>makta mıdır?</w:t>
            </w:r>
            <w:r w:rsidRPr="00981711">
              <w:rPr>
                <w:rFonts w:ascii="Times New Roman" w:eastAsiaTheme="minorEastAsia" w:hAnsi="Times New Roman" w:cs="Times New Roman"/>
                <w:noProof/>
                <w:sz w:val="24"/>
                <w:szCs w:val="24"/>
                <w:lang w:eastAsia="tr-TR"/>
              </w:rPr>
              <w:t xml:space="preserve"> (YİGŞ 20. madde üçüncü fıkra)</w:t>
            </w:r>
          </w:p>
          <w:p w14:paraId="59E37212" w14:textId="392608AF" w:rsidR="00E133B8" w:rsidRDefault="00E133B8"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 Hakediş ödemelerinde alt yüklenicinin Sosyal Güvenlik Kurumuna olan borçları sorgulanmakta mıdır?</w:t>
            </w:r>
          </w:p>
          <w:p w14:paraId="0327EA2F" w14:textId="6DC26647" w:rsidR="00641CAB" w:rsidRDefault="00641CAB"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 Yapım işlerinde yeni birim fiyatların oluşturulmasında, Yapım İşleri Genel Şartnamesinin 22’nci maddesinin 5’inci fıkrası uygu</w:t>
            </w:r>
            <w:r w:rsidR="00ED543B">
              <w:rPr>
                <w:rFonts w:ascii="Times New Roman" w:eastAsiaTheme="minorEastAsia" w:hAnsi="Times New Roman" w:cs="Times New Roman"/>
                <w:noProof/>
                <w:sz w:val="24"/>
                <w:szCs w:val="24"/>
                <w:lang w:eastAsia="tr-TR"/>
              </w:rPr>
              <w:t>lanmakta mıdır? (0,90 sınırı).</w:t>
            </w:r>
          </w:p>
          <w:p w14:paraId="36A24FA9" w14:textId="77777777" w:rsidR="00A15F11" w:rsidRDefault="00A15F11"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- 2023 veya 2024 yılında fesih veya tasfiye uygulanan yapım işi var mıdır?</w:t>
            </w:r>
          </w:p>
          <w:p w14:paraId="0BA0695B" w14:textId="77777777" w:rsidR="00A15F11" w:rsidRDefault="00A15F11"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 xml:space="preserve">- Şartnamesinde, müteahhide motorlu araç, bilgisayar gibi varlıkları İdareye teslim etme zorunluluğu getirilen, 2024 </w:t>
            </w:r>
            <w:r>
              <w:rPr>
                <w:rFonts w:ascii="Times New Roman" w:eastAsiaTheme="minorEastAsia" w:hAnsi="Times New Roman" w:cs="Times New Roman"/>
                <w:noProof/>
                <w:sz w:val="24"/>
                <w:szCs w:val="24"/>
                <w:lang w:eastAsia="tr-TR"/>
              </w:rPr>
              <w:lastRenderedPageBreak/>
              <w:t>yılında sonlanan veya halen devam eden yapım işleri mevcut mudur?</w:t>
            </w:r>
          </w:p>
          <w:p w14:paraId="13168499" w14:textId="77777777" w:rsidR="009B3CD4" w:rsidRDefault="009B3CD4"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 Geçmiş yıllarda tamamlanan ancak hala kesin kabulü yapılmamış ve kesin teminatı iade edilmemiş yapım işleri mevcut mudur?</w:t>
            </w:r>
          </w:p>
          <w:p w14:paraId="078122C0" w14:textId="3463C360" w:rsidR="00742071" w:rsidRPr="00981711" w:rsidRDefault="00742071"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 Belediyeye devri gereken ve halen devredilmemiş trafolar mevcut mudur?</w:t>
            </w:r>
          </w:p>
        </w:tc>
        <w:tc>
          <w:tcPr>
            <w:tcW w:w="4672" w:type="dxa"/>
            <w:shd w:val="clear" w:color="000000" w:fill="FFFFFF"/>
            <w:tcMar>
              <w:top w:w="0" w:type="dxa"/>
              <w:left w:w="70" w:type="dxa"/>
              <w:bottom w:w="0" w:type="dxa"/>
              <w:right w:w="70" w:type="dxa"/>
            </w:tcMar>
          </w:tcPr>
          <w:p w14:paraId="001ECF7C" w14:textId="14EBD530" w:rsidR="00B55768" w:rsidRPr="00EC6115" w:rsidRDefault="00B55768"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B55768" w:rsidRPr="00981711" w14:paraId="0360B7EC" w14:textId="77777777" w:rsidTr="00981711">
        <w:trPr>
          <w:trHeight w:val="948"/>
        </w:trPr>
        <w:tc>
          <w:tcPr>
            <w:tcW w:w="380" w:type="dxa"/>
            <w:shd w:val="clear" w:color="000000" w:fill="FFFFFF"/>
            <w:tcMar>
              <w:top w:w="0" w:type="dxa"/>
              <w:left w:w="70" w:type="dxa"/>
              <w:bottom w:w="0" w:type="dxa"/>
              <w:right w:w="70" w:type="dxa"/>
            </w:tcMar>
            <w:vAlign w:val="center"/>
          </w:tcPr>
          <w:p w14:paraId="79467362" w14:textId="6E6048B3" w:rsidR="00B55768" w:rsidRPr="00981711" w:rsidRDefault="00C43890" w:rsidP="007F0FAE">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lastRenderedPageBreak/>
              <w:t>8</w:t>
            </w:r>
          </w:p>
        </w:tc>
        <w:tc>
          <w:tcPr>
            <w:tcW w:w="4020" w:type="dxa"/>
            <w:shd w:val="clear" w:color="000000" w:fill="FFFFFF"/>
            <w:noWrap/>
            <w:tcMar>
              <w:top w:w="0" w:type="dxa"/>
              <w:left w:w="70" w:type="dxa"/>
              <w:bottom w:w="0" w:type="dxa"/>
              <w:right w:w="70" w:type="dxa"/>
            </w:tcMar>
            <w:vAlign w:val="center"/>
          </w:tcPr>
          <w:p w14:paraId="1EC5681F" w14:textId="24244941" w:rsidR="00B55768" w:rsidRPr="00981711" w:rsidRDefault="00B55768" w:rsidP="007F0FAE">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Son 5 yılda yapımı tamamlanan yapım işlerinden 202</w:t>
            </w:r>
            <w:r w:rsidR="00A45394">
              <w:rPr>
                <w:rFonts w:ascii="Times New Roman" w:eastAsiaTheme="minorEastAsia" w:hAnsi="Times New Roman" w:cs="Times New Roman"/>
                <w:noProof/>
                <w:sz w:val="24"/>
                <w:szCs w:val="24"/>
                <w:lang w:eastAsia="tr-TR"/>
              </w:rPr>
              <w:t>4</w:t>
            </w:r>
            <w:r>
              <w:rPr>
                <w:rFonts w:ascii="Times New Roman" w:eastAsiaTheme="minorEastAsia" w:hAnsi="Times New Roman" w:cs="Times New Roman"/>
                <w:noProof/>
                <w:sz w:val="24"/>
                <w:szCs w:val="24"/>
                <w:lang w:eastAsia="tr-TR"/>
              </w:rPr>
              <w:t xml:space="preserve"> yılında bakım onarım gideri yapılanlar mevcut mudur?</w:t>
            </w:r>
          </w:p>
        </w:tc>
        <w:tc>
          <w:tcPr>
            <w:tcW w:w="4672" w:type="dxa"/>
            <w:shd w:val="clear" w:color="000000" w:fill="FFFFFF"/>
            <w:tcMar>
              <w:top w:w="0" w:type="dxa"/>
              <w:left w:w="70" w:type="dxa"/>
              <w:bottom w:w="0" w:type="dxa"/>
              <w:right w:w="70" w:type="dxa"/>
            </w:tcMar>
          </w:tcPr>
          <w:p w14:paraId="163827EF" w14:textId="365E464A" w:rsidR="00B55768" w:rsidRPr="00EC6115" w:rsidRDefault="00B55768" w:rsidP="007F0FAE">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DF38CE" w:rsidRPr="00981711" w14:paraId="6CAD8F0E" w14:textId="77777777" w:rsidTr="007F4B8F">
        <w:trPr>
          <w:trHeight w:val="557"/>
        </w:trPr>
        <w:tc>
          <w:tcPr>
            <w:tcW w:w="380" w:type="dxa"/>
            <w:shd w:val="clear" w:color="000000" w:fill="FFFFFF"/>
            <w:tcMar>
              <w:top w:w="0" w:type="dxa"/>
              <w:left w:w="70" w:type="dxa"/>
              <w:bottom w:w="0" w:type="dxa"/>
              <w:right w:w="70" w:type="dxa"/>
            </w:tcMar>
            <w:vAlign w:val="center"/>
          </w:tcPr>
          <w:p w14:paraId="197223A4" w14:textId="31AE3716" w:rsidR="00DF38CE" w:rsidRDefault="00ED543B"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2</w:t>
            </w:r>
            <w:r w:rsidR="005F2B02">
              <w:rPr>
                <w:rFonts w:ascii="Times New Roman" w:eastAsiaTheme="minorEastAsia" w:hAnsi="Times New Roman" w:cs="Times New Roman"/>
                <w:noProof/>
                <w:sz w:val="24"/>
                <w:szCs w:val="24"/>
                <w:lang w:eastAsia="tr-TR"/>
              </w:rPr>
              <w:t>4</w:t>
            </w:r>
          </w:p>
        </w:tc>
        <w:tc>
          <w:tcPr>
            <w:tcW w:w="4020" w:type="dxa"/>
            <w:shd w:val="clear" w:color="000000" w:fill="FFFFFF"/>
            <w:noWrap/>
            <w:tcMar>
              <w:top w:w="0" w:type="dxa"/>
              <w:left w:w="70" w:type="dxa"/>
              <w:bottom w:w="0" w:type="dxa"/>
              <w:right w:w="70" w:type="dxa"/>
            </w:tcMar>
            <w:vAlign w:val="center"/>
          </w:tcPr>
          <w:p w14:paraId="4ACE015A" w14:textId="545F17B5" w:rsidR="00DF38CE" w:rsidRDefault="00451454" w:rsidP="00B55768">
            <w:pPr>
              <w:autoSpaceDE w:val="0"/>
              <w:autoSpaceDN w:val="0"/>
              <w:adjustRightInd w:val="0"/>
              <w:spacing w:after="0" w:line="240"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 xml:space="preserve">Üniversitede Rektör dışında kendisine araç tahsis edilen personelin belirtilmesi, (yapım işi ihaleleri şartnamelerinde </w:t>
            </w:r>
            <w:proofErr w:type="gramStart"/>
            <w:r>
              <w:rPr>
                <w:rFonts w:ascii="Times New Roman" w:eastAsia="Times New Roman" w:hAnsi="Times New Roman" w:cs="Times New Roman"/>
                <w:sz w:val="23"/>
                <w:szCs w:val="23"/>
                <w:lang w:eastAsia="tr-TR"/>
              </w:rPr>
              <w:t>müteahhit</w:t>
            </w:r>
            <w:proofErr w:type="gramEnd"/>
            <w:r>
              <w:rPr>
                <w:rFonts w:ascii="Times New Roman" w:eastAsia="Times New Roman" w:hAnsi="Times New Roman" w:cs="Times New Roman"/>
                <w:sz w:val="23"/>
                <w:szCs w:val="23"/>
                <w:lang w:eastAsia="tr-TR"/>
              </w:rPr>
              <w:t xml:space="preserve"> tarafından sağlanması şart koşulan taşıtlar dahil).</w:t>
            </w:r>
          </w:p>
        </w:tc>
        <w:tc>
          <w:tcPr>
            <w:tcW w:w="4672" w:type="dxa"/>
            <w:shd w:val="clear" w:color="000000" w:fill="FFFFFF"/>
            <w:tcMar>
              <w:top w:w="0" w:type="dxa"/>
              <w:left w:w="70" w:type="dxa"/>
              <w:bottom w:w="0" w:type="dxa"/>
              <w:right w:w="70" w:type="dxa"/>
            </w:tcMar>
          </w:tcPr>
          <w:p w14:paraId="5C16AB11" w14:textId="59BB5308" w:rsidR="00DF38CE" w:rsidRPr="00EC6115" w:rsidRDefault="00DF38CE"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555B5A" w:rsidRPr="00981711" w14:paraId="61B20C5A" w14:textId="77777777" w:rsidTr="000127C6">
        <w:trPr>
          <w:trHeight w:val="777"/>
        </w:trPr>
        <w:tc>
          <w:tcPr>
            <w:tcW w:w="380" w:type="dxa"/>
            <w:shd w:val="clear" w:color="000000" w:fill="FFFFFF"/>
            <w:tcMar>
              <w:top w:w="0" w:type="dxa"/>
              <w:left w:w="70" w:type="dxa"/>
              <w:bottom w:w="0" w:type="dxa"/>
              <w:right w:w="70" w:type="dxa"/>
            </w:tcMar>
            <w:vAlign w:val="center"/>
          </w:tcPr>
          <w:p w14:paraId="72A93783" w14:textId="712E6B66" w:rsidR="00555B5A" w:rsidRDefault="00555B5A"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3</w:t>
            </w:r>
            <w:r w:rsidR="00845936">
              <w:rPr>
                <w:rFonts w:ascii="Times New Roman" w:eastAsiaTheme="minorEastAsia" w:hAnsi="Times New Roman" w:cs="Times New Roman"/>
                <w:noProof/>
                <w:sz w:val="24"/>
                <w:szCs w:val="24"/>
                <w:lang w:eastAsia="tr-TR"/>
              </w:rPr>
              <w:t>8</w:t>
            </w:r>
          </w:p>
        </w:tc>
        <w:tc>
          <w:tcPr>
            <w:tcW w:w="4020" w:type="dxa"/>
            <w:shd w:val="clear" w:color="000000" w:fill="FFFFFF"/>
            <w:noWrap/>
            <w:tcMar>
              <w:top w:w="0" w:type="dxa"/>
              <w:left w:w="70" w:type="dxa"/>
              <w:bottom w:w="0" w:type="dxa"/>
              <w:right w:w="70" w:type="dxa"/>
            </w:tcMar>
            <w:vAlign w:val="center"/>
          </w:tcPr>
          <w:p w14:paraId="60C3A170" w14:textId="4804796C" w:rsidR="00555B5A" w:rsidRDefault="00555B5A" w:rsidP="00B55768">
            <w:pPr>
              <w:autoSpaceDE w:val="0"/>
              <w:autoSpaceDN w:val="0"/>
              <w:adjustRightInd w:val="0"/>
              <w:spacing w:after="0" w:line="240" w:lineRule="auto"/>
              <w:jc w:val="both"/>
              <w:rPr>
                <w:rFonts w:ascii="Times New Roman" w:eastAsiaTheme="minorEastAsia" w:hAnsi="Times New Roman" w:cs="Times New Roman"/>
                <w:bCs/>
                <w:noProof/>
                <w:sz w:val="24"/>
                <w:szCs w:val="24"/>
                <w:lang w:eastAsia="tr-TR"/>
              </w:rPr>
            </w:pPr>
            <w:r>
              <w:rPr>
                <w:rFonts w:ascii="Times New Roman" w:eastAsiaTheme="minorEastAsia" w:hAnsi="Times New Roman" w:cs="Times New Roman"/>
                <w:bCs/>
                <w:noProof/>
                <w:sz w:val="24"/>
                <w:szCs w:val="24"/>
                <w:lang w:eastAsia="tr-TR"/>
              </w:rPr>
              <w:t>Kuruma ait motorlu araçların listesinin sunulması,</w:t>
            </w:r>
          </w:p>
        </w:tc>
        <w:tc>
          <w:tcPr>
            <w:tcW w:w="4672" w:type="dxa"/>
            <w:shd w:val="clear" w:color="000000" w:fill="FFFFFF"/>
            <w:tcMar>
              <w:top w:w="0" w:type="dxa"/>
              <w:left w:w="70" w:type="dxa"/>
              <w:bottom w:w="0" w:type="dxa"/>
              <w:right w:w="70" w:type="dxa"/>
            </w:tcMar>
          </w:tcPr>
          <w:p w14:paraId="4C152179" w14:textId="026D450F" w:rsidR="00555B5A" w:rsidRPr="00EC6115" w:rsidRDefault="00555B5A"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965211" w:rsidRPr="00981711" w14:paraId="57D2DDA7" w14:textId="77777777" w:rsidTr="00930054">
        <w:trPr>
          <w:trHeight w:val="948"/>
        </w:trPr>
        <w:tc>
          <w:tcPr>
            <w:tcW w:w="380" w:type="dxa"/>
            <w:shd w:val="clear" w:color="000000" w:fill="FFFFFF"/>
            <w:tcMar>
              <w:top w:w="0" w:type="dxa"/>
              <w:left w:w="70" w:type="dxa"/>
              <w:bottom w:w="0" w:type="dxa"/>
              <w:right w:w="70" w:type="dxa"/>
            </w:tcMar>
            <w:vAlign w:val="center"/>
          </w:tcPr>
          <w:p w14:paraId="7CCCA9C0" w14:textId="2779004E" w:rsidR="00965211" w:rsidRPr="00981711" w:rsidRDefault="00ED543B" w:rsidP="00B5576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4</w:t>
            </w:r>
            <w:r w:rsidR="00845936">
              <w:rPr>
                <w:rFonts w:ascii="Times New Roman" w:eastAsiaTheme="minorEastAsia" w:hAnsi="Times New Roman" w:cs="Times New Roman"/>
                <w:noProof/>
                <w:sz w:val="24"/>
                <w:szCs w:val="24"/>
                <w:lang w:eastAsia="tr-TR"/>
              </w:rPr>
              <w:t>3</w:t>
            </w:r>
          </w:p>
        </w:tc>
        <w:tc>
          <w:tcPr>
            <w:tcW w:w="4020" w:type="dxa"/>
            <w:shd w:val="clear" w:color="000000" w:fill="FFFFFF"/>
            <w:noWrap/>
            <w:tcMar>
              <w:top w:w="0" w:type="dxa"/>
              <w:left w:w="70" w:type="dxa"/>
              <w:bottom w:w="0" w:type="dxa"/>
              <w:right w:w="70" w:type="dxa"/>
            </w:tcMar>
          </w:tcPr>
          <w:p w14:paraId="52992A21" w14:textId="5AA192FF" w:rsidR="00965211" w:rsidRDefault="00965211" w:rsidP="00B5576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981711">
              <w:rPr>
                <w:rFonts w:ascii="Times New Roman" w:eastAsiaTheme="minorEastAsia" w:hAnsi="Times New Roman" w:cs="Times New Roman"/>
                <w:noProof/>
                <w:sz w:val="24"/>
                <w:szCs w:val="24"/>
                <w:lang w:eastAsia="tr-TR"/>
              </w:rPr>
              <w:t>Döner sermaye işletmeleri, sosyal tesisler, Teknokent AŞ’lerin bazı giderleri üniversite bütçesinden öden</w:t>
            </w:r>
            <w:r>
              <w:rPr>
                <w:rFonts w:ascii="Times New Roman" w:eastAsiaTheme="minorEastAsia" w:hAnsi="Times New Roman" w:cs="Times New Roman"/>
                <w:noProof/>
                <w:sz w:val="24"/>
                <w:szCs w:val="24"/>
                <w:lang w:eastAsia="tr-TR"/>
              </w:rPr>
              <w:t>miş midir?</w:t>
            </w:r>
          </w:p>
        </w:tc>
        <w:tc>
          <w:tcPr>
            <w:tcW w:w="4672" w:type="dxa"/>
            <w:shd w:val="clear" w:color="000000" w:fill="FFFFFF"/>
            <w:tcMar>
              <w:top w:w="0" w:type="dxa"/>
              <w:left w:w="70" w:type="dxa"/>
              <w:bottom w:w="0" w:type="dxa"/>
              <w:right w:w="70" w:type="dxa"/>
            </w:tcMar>
          </w:tcPr>
          <w:p w14:paraId="58F205BC" w14:textId="34FEFA2F" w:rsidR="00965211" w:rsidRPr="00EC6115" w:rsidRDefault="00965211" w:rsidP="00B5576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1E6300" w:rsidRPr="00981711" w14:paraId="47B5FE86" w14:textId="77777777" w:rsidTr="00914525">
        <w:trPr>
          <w:trHeight w:val="948"/>
        </w:trPr>
        <w:tc>
          <w:tcPr>
            <w:tcW w:w="380" w:type="dxa"/>
            <w:shd w:val="clear" w:color="000000" w:fill="FFFFFF"/>
            <w:tcMar>
              <w:top w:w="0" w:type="dxa"/>
              <w:left w:w="70" w:type="dxa"/>
              <w:bottom w:w="0" w:type="dxa"/>
              <w:right w:w="70" w:type="dxa"/>
            </w:tcMar>
            <w:vAlign w:val="center"/>
          </w:tcPr>
          <w:p w14:paraId="14EA0A87" w14:textId="4B3C0519" w:rsidR="001E6300" w:rsidRDefault="00ED543B" w:rsidP="00965211">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5</w:t>
            </w:r>
            <w:r w:rsidR="00845936">
              <w:rPr>
                <w:rFonts w:ascii="Times New Roman" w:eastAsiaTheme="minorEastAsia" w:hAnsi="Times New Roman" w:cs="Times New Roman"/>
                <w:noProof/>
                <w:sz w:val="24"/>
                <w:szCs w:val="24"/>
                <w:lang w:eastAsia="tr-TR"/>
              </w:rPr>
              <w:t>8</w:t>
            </w:r>
          </w:p>
        </w:tc>
        <w:tc>
          <w:tcPr>
            <w:tcW w:w="4020" w:type="dxa"/>
            <w:shd w:val="clear" w:color="000000" w:fill="FFFFFF"/>
            <w:noWrap/>
            <w:tcMar>
              <w:top w:w="0" w:type="dxa"/>
              <w:left w:w="70" w:type="dxa"/>
              <w:bottom w:w="0" w:type="dxa"/>
              <w:right w:w="70" w:type="dxa"/>
            </w:tcMar>
            <w:vAlign w:val="center"/>
          </w:tcPr>
          <w:p w14:paraId="1E127362" w14:textId="507B5299" w:rsidR="003B7093" w:rsidRDefault="001E6300" w:rsidP="001B06E4">
            <w:pPr>
              <w:spacing w:before="120"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2024 yılında, </w:t>
            </w:r>
          </w:p>
          <w:p w14:paraId="5DE1B5B4" w14:textId="3ACB1F9C" w:rsidR="001E6300" w:rsidRDefault="003B7093" w:rsidP="001B06E4">
            <w:pPr>
              <w:spacing w:before="120"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1E6300">
              <w:rPr>
                <w:rFonts w:ascii="Times New Roman" w:eastAsia="Times New Roman" w:hAnsi="Times New Roman" w:cs="Times New Roman"/>
                <w:sz w:val="23"/>
                <w:szCs w:val="23"/>
              </w:rPr>
              <w:t>Yeni taşıt edinilmiş midir</w:t>
            </w:r>
            <w:r w:rsidR="006328AC">
              <w:rPr>
                <w:rFonts w:ascii="Times New Roman" w:eastAsia="Times New Roman" w:hAnsi="Times New Roman" w:cs="Times New Roman"/>
                <w:sz w:val="23"/>
                <w:szCs w:val="23"/>
              </w:rPr>
              <w:t>, kiralama yapılmış mıdır? Kurumun araçları Kamu Filo Yönetim Sistemine kayıtlı mıdır?</w:t>
            </w:r>
          </w:p>
          <w:p w14:paraId="47CCA945" w14:textId="0FFAA763" w:rsidR="00495464" w:rsidRDefault="00237860" w:rsidP="001B06E4">
            <w:pPr>
              <w:spacing w:before="120"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Kurumda personel servis hizmeti uygulaması var mıdır?</w:t>
            </w:r>
            <w:r w:rsidR="00495464">
              <w:rPr>
                <w:rFonts w:ascii="Times New Roman" w:eastAsia="Times New Roman" w:hAnsi="Times New Roman" w:cs="Times New Roman"/>
                <w:sz w:val="23"/>
                <w:szCs w:val="23"/>
              </w:rPr>
              <w:t xml:space="preserve"> </w:t>
            </w:r>
          </w:p>
          <w:p w14:paraId="71A2A665" w14:textId="3B8B98A1" w:rsidR="00237860" w:rsidRPr="00274C25" w:rsidRDefault="00237860" w:rsidP="00BA62AD">
            <w:pPr>
              <w:spacing w:before="120"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Danışmanlık hizmet alımı yapılmış mıdır?</w:t>
            </w:r>
          </w:p>
        </w:tc>
        <w:tc>
          <w:tcPr>
            <w:tcW w:w="4672" w:type="dxa"/>
            <w:shd w:val="clear" w:color="000000" w:fill="FFFFFF"/>
            <w:tcMar>
              <w:top w:w="0" w:type="dxa"/>
              <w:left w:w="70" w:type="dxa"/>
              <w:bottom w:w="0" w:type="dxa"/>
              <w:right w:w="70" w:type="dxa"/>
            </w:tcMar>
          </w:tcPr>
          <w:p w14:paraId="7530AAD4" w14:textId="2BBBBA98" w:rsidR="000208B9" w:rsidRPr="00EC6115" w:rsidRDefault="000208B9" w:rsidP="000208B9">
            <w:pPr>
              <w:rPr>
                <w:rFonts w:ascii="Times New Roman" w:eastAsiaTheme="minorEastAsia" w:hAnsi="Times New Roman" w:cs="Times New Roman"/>
                <w:noProof/>
                <w:color w:val="FF0000"/>
                <w:sz w:val="24"/>
                <w:szCs w:val="24"/>
                <w:lang w:eastAsia="tr-TR"/>
              </w:rPr>
            </w:pPr>
          </w:p>
        </w:tc>
      </w:tr>
      <w:tr w:rsidR="007B6059" w:rsidRPr="00981711" w14:paraId="60379FCC" w14:textId="77777777" w:rsidTr="007A36D0">
        <w:trPr>
          <w:trHeight w:val="948"/>
        </w:trPr>
        <w:tc>
          <w:tcPr>
            <w:tcW w:w="380" w:type="dxa"/>
            <w:shd w:val="clear" w:color="000000" w:fill="FFFFFF"/>
            <w:tcMar>
              <w:top w:w="0" w:type="dxa"/>
              <w:left w:w="70" w:type="dxa"/>
              <w:bottom w:w="0" w:type="dxa"/>
              <w:right w:w="70" w:type="dxa"/>
            </w:tcMar>
            <w:vAlign w:val="center"/>
          </w:tcPr>
          <w:p w14:paraId="635C64BD" w14:textId="19B5AEC0" w:rsidR="007B6059" w:rsidRPr="00981711" w:rsidRDefault="007B6059" w:rsidP="00132084">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69</w:t>
            </w:r>
          </w:p>
        </w:tc>
        <w:tc>
          <w:tcPr>
            <w:tcW w:w="4020" w:type="dxa"/>
            <w:shd w:val="clear" w:color="000000" w:fill="FFFFFF"/>
            <w:noWrap/>
            <w:tcMar>
              <w:top w:w="0" w:type="dxa"/>
              <w:left w:w="70" w:type="dxa"/>
              <w:bottom w:w="0" w:type="dxa"/>
              <w:right w:w="70" w:type="dxa"/>
            </w:tcMar>
            <w:vAlign w:val="center"/>
          </w:tcPr>
          <w:p w14:paraId="45156BC9" w14:textId="77777777" w:rsidR="007B6059" w:rsidRDefault="007B6059" w:rsidP="00192A5F">
            <w:pPr>
              <w:autoSpaceDE w:val="0"/>
              <w:autoSpaceDN w:val="0"/>
              <w:adjustRightInd w:val="0"/>
              <w:spacing w:after="0" w:line="240" w:lineRule="auto"/>
              <w:jc w:val="both"/>
              <w:rPr>
                <w:rFonts w:ascii="Times New Roman" w:eastAsiaTheme="minorEastAsia" w:hAnsi="Times New Roman" w:cs="Times New Roman"/>
                <w:bCs/>
                <w:noProof/>
                <w:sz w:val="24"/>
                <w:szCs w:val="24"/>
                <w:lang w:eastAsia="tr-TR"/>
              </w:rPr>
            </w:pPr>
            <w:r>
              <w:rPr>
                <w:rFonts w:ascii="Times New Roman" w:eastAsiaTheme="minorEastAsia" w:hAnsi="Times New Roman" w:cs="Times New Roman"/>
                <w:bCs/>
                <w:noProof/>
                <w:sz w:val="24"/>
                <w:szCs w:val="24"/>
                <w:lang w:eastAsia="tr-TR"/>
              </w:rPr>
              <w:t xml:space="preserve">4734 sayılı Kanunun 21 ve 22’nci maddelerine göre yapılan (160 ve 161 hesaplardan yapılan avans ile alınanlar dahil) alımların (alım tarihi, tutarı, konusu, tedarikçi bilgisi içerecek şekilde) excel ortamında listesinin sunulması </w:t>
            </w:r>
          </w:p>
          <w:p w14:paraId="6A91A536" w14:textId="61D4CCFE" w:rsidR="007B6059" w:rsidRDefault="007B6059" w:rsidP="00132084">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sidRPr="00160AA9">
              <w:rPr>
                <w:rFonts w:ascii="Times New Roman" w:eastAsiaTheme="minorEastAsia" w:hAnsi="Times New Roman" w:cs="Times New Roman"/>
                <w:bCs/>
                <w:noProof/>
                <w:color w:val="FF0000"/>
                <w:sz w:val="24"/>
                <w:szCs w:val="24"/>
                <w:lang w:eastAsia="tr-TR"/>
              </w:rPr>
              <w:t>Not: Tamamı daha önce</w:t>
            </w:r>
            <w:r>
              <w:rPr>
                <w:rFonts w:ascii="Times New Roman" w:eastAsiaTheme="minorEastAsia" w:hAnsi="Times New Roman" w:cs="Times New Roman"/>
                <w:bCs/>
                <w:noProof/>
                <w:color w:val="FF0000"/>
                <w:sz w:val="24"/>
                <w:szCs w:val="24"/>
                <w:lang w:eastAsia="tr-TR"/>
              </w:rPr>
              <w:t>ki yazımızda</w:t>
            </w:r>
            <w:r w:rsidRPr="00160AA9">
              <w:rPr>
                <w:rFonts w:ascii="Times New Roman" w:eastAsiaTheme="minorEastAsia" w:hAnsi="Times New Roman" w:cs="Times New Roman"/>
                <w:bCs/>
                <w:noProof/>
                <w:color w:val="FF0000"/>
                <w:sz w:val="24"/>
                <w:szCs w:val="24"/>
                <w:lang w:eastAsia="tr-TR"/>
              </w:rPr>
              <w:t xml:space="preserve"> gönderilmişse not olarak açıklama sütününda belirtiniz.)</w:t>
            </w:r>
          </w:p>
        </w:tc>
        <w:tc>
          <w:tcPr>
            <w:tcW w:w="4672" w:type="dxa"/>
            <w:shd w:val="clear" w:color="000000" w:fill="FFFFFF"/>
            <w:tcMar>
              <w:top w:w="0" w:type="dxa"/>
              <w:left w:w="70" w:type="dxa"/>
              <w:bottom w:w="0" w:type="dxa"/>
              <w:right w:w="70" w:type="dxa"/>
            </w:tcMar>
          </w:tcPr>
          <w:p w14:paraId="707C00CD" w14:textId="34D0BD96" w:rsidR="007B6059" w:rsidRPr="00EC6115" w:rsidRDefault="007B6059" w:rsidP="00132084">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r w:rsidR="007B6059" w:rsidRPr="00981711" w14:paraId="791ABBC7" w14:textId="77777777" w:rsidTr="00D11664">
        <w:trPr>
          <w:trHeight w:val="948"/>
        </w:trPr>
        <w:tc>
          <w:tcPr>
            <w:tcW w:w="380" w:type="dxa"/>
            <w:shd w:val="clear" w:color="000000" w:fill="FFFFFF"/>
            <w:tcMar>
              <w:top w:w="0" w:type="dxa"/>
              <w:left w:w="70" w:type="dxa"/>
              <w:bottom w:w="0" w:type="dxa"/>
              <w:right w:w="70" w:type="dxa"/>
            </w:tcMar>
            <w:vAlign w:val="center"/>
          </w:tcPr>
          <w:p w14:paraId="02285889" w14:textId="5F8455AB" w:rsidR="007B6059" w:rsidRDefault="007B6059" w:rsidP="004F7838">
            <w:pPr>
              <w:autoSpaceDE w:val="0"/>
              <w:autoSpaceDN w:val="0"/>
              <w:adjustRightInd w:val="0"/>
              <w:spacing w:after="0" w:line="240" w:lineRule="auto"/>
              <w:jc w:val="center"/>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73</w:t>
            </w:r>
          </w:p>
        </w:tc>
        <w:tc>
          <w:tcPr>
            <w:tcW w:w="4020" w:type="dxa"/>
            <w:shd w:val="clear" w:color="000000" w:fill="FFFFFF"/>
            <w:noWrap/>
            <w:tcMar>
              <w:top w:w="0" w:type="dxa"/>
              <w:left w:w="70" w:type="dxa"/>
              <w:bottom w:w="0" w:type="dxa"/>
              <w:right w:w="70" w:type="dxa"/>
            </w:tcMar>
          </w:tcPr>
          <w:p w14:paraId="2D113ABF" w14:textId="577A4B34" w:rsidR="007B6059" w:rsidRDefault="007B6059" w:rsidP="004F783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 xml:space="preserve">A- 2023 ve 2024 yılında Özel Bütçe tarafından karşılanan İktisadi İşletmeye ait giderler (taşınır eşya dahil) mevcut mudur? Varsa bu giderlere ait bilgilerin sunulması, </w:t>
            </w:r>
          </w:p>
          <w:p w14:paraId="09078A8E" w14:textId="09A3F6EA" w:rsidR="007B6059" w:rsidRDefault="007B6059" w:rsidP="004F7838">
            <w:pPr>
              <w:autoSpaceDE w:val="0"/>
              <w:autoSpaceDN w:val="0"/>
              <w:adjustRightInd w:val="0"/>
              <w:spacing w:after="0" w:line="240" w:lineRule="auto"/>
              <w:jc w:val="both"/>
              <w:rPr>
                <w:rFonts w:ascii="Times New Roman" w:eastAsiaTheme="minorEastAsia" w:hAnsi="Times New Roman" w:cs="Times New Roman"/>
                <w:noProof/>
                <w:sz w:val="24"/>
                <w:szCs w:val="24"/>
                <w:lang w:eastAsia="tr-TR"/>
              </w:rPr>
            </w:pPr>
            <w:r>
              <w:rPr>
                <w:rFonts w:ascii="Times New Roman" w:eastAsiaTheme="minorEastAsia" w:hAnsi="Times New Roman" w:cs="Times New Roman"/>
                <w:noProof/>
                <w:sz w:val="24"/>
                <w:szCs w:val="24"/>
                <w:lang w:eastAsia="tr-TR"/>
              </w:rPr>
              <w:t xml:space="preserve">B- İktisadi İşletmeye ait motorlu araçların bildirilmesi,  </w:t>
            </w:r>
          </w:p>
          <w:p w14:paraId="60D932F2" w14:textId="015B22E9" w:rsidR="007B6059" w:rsidRDefault="007B6059" w:rsidP="004F7838">
            <w:pPr>
              <w:autoSpaceDE w:val="0"/>
              <w:autoSpaceDN w:val="0"/>
              <w:adjustRightInd w:val="0"/>
              <w:spacing w:after="0" w:line="240" w:lineRule="auto"/>
              <w:jc w:val="both"/>
              <w:rPr>
                <w:rFonts w:ascii="Times New Roman" w:hAnsi="Times New Roman"/>
                <w:sz w:val="23"/>
                <w:szCs w:val="23"/>
              </w:rPr>
            </w:pPr>
            <w:r>
              <w:rPr>
                <w:rFonts w:ascii="Times New Roman" w:eastAsiaTheme="minorEastAsia" w:hAnsi="Times New Roman" w:cs="Times New Roman"/>
                <w:noProof/>
                <w:sz w:val="24"/>
                <w:szCs w:val="24"/>
                <w:lang w:eastAsia="tr-TR"/>
              </w:rPr>
              <w:lastRenderedPageBreak/>
              <w:t xml:space="preserve">C- Özel Bütçeye ait olup İktisadi İşletme tarafından sürekli veya arızi olarak kullanılan motorlu taşıt mevcut mudur?  </w:t>
            </w:r>
          </w:p>
        </w:tc>
        <w:tc>
          <w:tcPr>
            <w:tcW w:w="4672" w:type="dxa"/>
            <w:shd w:val="clear" w:color="000000" w:fill="FFFFFF"/>
            <w:tcMar>
              <w:top w:w="0" w:type="dxa"/>
              <w:left w:w="70" w:type="dxa"/>
              <w:bottom w:w="0" w:type="dxa"/>
              <w:right w:w="70" w:type="dxa"/>
            </w:tcMar>
          </w:tcPr>
          <w:p w14:paraId="07844A15" w14:textId="4705EC2C" w:rsidR="007B6059" w:rsidRPr="00EC6115" w:rsidRDefault="007B6059" w:rsidP="004F7838">
            <w:pPr>
              <w:autoSpaceDE w:val="0"/>
              <w:autoSpaceDN w:val="0"/>
              <w:adjustRightInd w:val="0"/>
              <w:spacing w:after="0" w:line="240" w:lineRule="auto"/>
              <w:jc w:val="both"/>
              <w:rPr>
                <w:rFonts w:ascii="Times New Roman" w:eastAsiaTheme="minorEastAsia" w:hAnsi="Times New Roman" w:cs="Times New Roman"/>
                <w:noProof/>
                <w:color w:val="FF0000"/>
                <w:sz w:val="24"/>
                <w:szCs w:val="24"/>
                <w:lang w:eastAsia="tr-TR"/>
              </w:rPr>
            </w:pPr>
          </w:p>
        </w:tc>
      </w:tr>
    </w:tbl>
    <w:p w14:paraId="741A5AC1" w14:textId="3D7BF58D" w:rsidR="00CA09D4" w:rsidRDefault="00CA09D4" w:rsidP="003601B7">
      <w:pPr>
        <w:rPr>
          <w:rFonts w:ascii="Times New Roman" w:hAnsi="Times New Roman" w:cs="Times New Roman"/>
        </w:rPr>
      </w:pPr>
    </w:p>
    <w:sectPr w:rsidR="00CA09D4" w:rsidSect="00F45360">
      <w:headerReference w:type="default" r:id="rId7"/>
      <w:pgSz w:w="11907" w:h="16839" w:code="9"/>
      <w:pgMar w:top="1417" w:right="1417" w:bottom="1417" w:left="1417" w:header="850"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D6CC1" w14:textId="77777777" w:rsidR="00E82353" w:rsidRDefault="00E82353">
      <w:pPr>
        <w:spacing w:after="0" w:line="240" w:lineRule="auto"/>
      </w:pPr>
      <w:r>
        <w:separator/>
      </w:r>
    </w:p>
  </w:endnote>
  <w:endnote w:type="continuationSeparator" w:id="0">
    <w:p w14:paraId="2AA36C43" w14:textId="77777777" w:rsidR="00E82353" w:rsidRDefault="00E8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B86A9" w14:textId="77777777" w:rsidR="00E82353" w:rsidRDefault="00E82353">
      <w:pPr>
        <w:spacing w:after="0" w:line="240" w:lineRule="auto"/>
      </w:pPr>
      <w:r>
        <w:separator/>
      </w:r>
    </w:p>
  </w:footnote>
  <w:footnote w:type="continuationSeparator" w:id="0">
    <w:p w14:paraId="0E741A22" w14:textId="77777777" w:rsidR="00E82353" w:rsidRDefault="00E8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FC54" w14:textId="56EF6A82" w:rsidR="00F45360" w:rsidRDefault="007F0FAE">
    <w:pPr>
      <w:spacing w:after="200"/>
      <w:ind w:firstLine="709"/>
    </w:pPr>
    <w:r>
      <w:rPr>
        <w:noProof/>
        <w:lang w:eastAsia="tr-TR"/>
      </w:rPr>
      <w:drawing>
        <wp:anchor distT="0" distB="0" distL="114300" distR="114300" simplePos="0" relativeHeight="251658240" behindDoc="1" locked="0" layoutInCell="0" allowOverlap="0" wp14:anchorId="6C4FADD7" wp14:editId="18678895">
          <wp:simplePos x="0" y="0"/>
          <wp:positionH relativeFrom="page">
            <wp:align>left</wp:align>
          </wp:positionH>
          <wp:positionV relativeFrom="page">
            <wp:align>top</wp:align>
          </wp:positionV>
          <wp:extent cx="328930" cy="465455"/>
          <wp:effectExtent l="0" t="0" r="0" b="0"/>
          <wp:wrapNone/>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3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FF"/>
    <w:rsid w:val="00010FEE"/>
    <w:rsid w:val="000127C6"/>
    <w:rsid w:val="000208B9"/>
    <w:rsid w:val="00057C3B"/>
    <w:rsid w:val="00066B20"/>
    <w:rsid w:val="00082505"/>
    <w:rsid w:val="00107288"/>
    <w:rsid w:val="00120E81"/>
    <w:rsid w:val="00132084"/>
    <w:rsid w:val="00166649"/>
    <w:rsid w:val="001675EB"/>
    <w:rsid w:val="001B06E4"/>
    <w:rsid w:val="001B0C66"/>
    <w:rsid w:val="001B5E5B"/>
    <w:rsid w:val="001E6300"/>
    <w:rsid w:val="00205FB8"/>
    <w:rsid w:val="00237860"/>
    <w:rsid w:val="00240D8E"/>
    <w:rsid w:val="0025408B"/>
    <w:rsid w:val="00317428"/>
    <w:rsid w:val="003455A0"/>
    <w:rsid w:val="003601B7"/>
    <w:rsid w:val="0037767F"/>
    <w:rsid w:val="003A6E35"/>
    <w:rsid w:val="003B7093"/>
    <w:rsid w:val="003C1ED0"/>
    <w:rsid w:val="003E11B4"/>
    <w:rsid w:val="003E2A9C"/>
    <w:rsid w:val="003E38D6"/>
    <w:rsid w:val="004167FE"/>
    <w:rsid w:val="00417F08"/>
    <w:rsid w:val="00444110"/>
    <w:rsid w:val="00451454"/>
    <w:rsid w:val="00495464"/>
    <w:rsid w:val="004976AB"/>
    <w:rsid w:val="004C5156"/>
    <w:rsid w:val="004F7838"/>
    <w:rsid w:val="00533FB8"/>
    <w:rsid w:val="005527BD"/>
    <w:rsid w:val="00555B5A"/>
    <w:rsid w:val="0056043C"/>
    <w:rsid w:val="0056252E"/>
    <w:rsid w:val="005821D0"/>
    <w:rsid w:val="005A2A58"/>
    <w:rsid w:val="005B7842"/>
    <w:rsid w:val="005C087E"/>
    <w:rsid w:val="005E5BA3"/>
    <w:rsid w:val="005F0C93"/>
    <w:rsid w:val="005F2B02"/>
    <w:rsid w:val="00614309"/>
    <w:rsid w:val="006175CF"/>
    <w:rsid w:val="00617FC4"/>
    <w:rsid w:val="00630E94"/>
    <w:rsid w:val="006328AC"/>
    <w:rsid w:val="00633F85"/>
    <w:rsid w:val="00641CAB"/>
    <w:rsid w:val="00660243"/>
    <w:rsid w:val="00681DFA"/>
    <w:rsid w:val="006B1EFF"/>
    <w:rsid w:val="007051CE"/>
    <w:rsid w:val="00706AFF"/>
    <w:rsid w:val="00717800"/>
    <w:rsid w:val="00732286"/>
    <w:rsid w:val="00735F9E"/>
    <w:rsid w:val="00742071"/>
    <w:rsid w:val="00773058"/>
    <w:rsid w:val="007762B1"/>
    <w:rsid w:val="007915BF"/>
    <w:rsid w:val="00796F95"/>
    <w:rsid w:val="007B6059"/>
    <w:rsid w:val="007C0DB7"/>
    <w:rsid w:val="007C2F73"/>
    <w:rsid w:val="007F0FAE"/>
    <w:rsid w:val="007F4B8F"/>
    <w:rsid w:val="00845936"/>
    <w:rsid w:val="00847EA4"/>
    <w:rsid w:val="008530B7"/>
    <w:rsid w:val="00880264"/>
    <w:rsid w:val="008A1829"/>
    <w:rsid w:val="008B49B7"/>
    <w:rsid w:val="008B4ED6"/>
    <w:rsid w:val="008F16A9"/>
    <w:rsid w:val="008F1ACD"/>
    <w:rsid w:val="00920080"/>
    <w:rsid w:val="00955A2F"/>
    <w:rsid w:val="00960BCB"/>
    <w:rsid w:val="009638DD"/>
    <w:rsid w:val="00965211"/>
    <w:rsid w:val="00981654"/>
    <w:rsid w:val="00981711"/>
    <w:rsid w:val="009A02A8"/>
    <w:rsid w:val="009B2F9A"/>
    <w:rsid w:val="009B3CD4"/>
    <w:rsid w:val="009D42D6"/>
    <w:rsid w:val="00A15F11"/>
    <w:rsid w:val="00A45394"/>
    <w:rsid w:val="00A50C4A"/>
    <w:rsid w:val="00A6373D"/>
    <w:rsid w:val="00A71E77"/>
    <w:rsid w:val="00AA525F"/>
    <w:rsid w:val="00AC5AE3"/>
    <w:rsid w:val="00AC68F4"/>
    <w:rsid w:val="00AD1F9A"/>
    <w:rsid w:val="00AD5A50"/>
    <w:rsid w:val="00AD6F90"/>
    <w:rsid w:val="00AE65F4"/>
    <w:rsid w:val="00AF0ADF"/>
    <w:rsid w:val="00B1574A"/>
    <w:rsid w:val="00B55768"/>
    <w:rsid w:val="00B821A4"/>
    <w:rsid w:val="00BA62AD"/>
    <w:rsid w:val="00BD48F9"/>
    <w:rsid w:val="00C0722A"/>
    <w:rsid w:val="00C07493"/>
    <w:rsid w:val="00C26065"/>
    <w:rsid w:val="00C362A5"/>
    <w:rsid w:val="00C41151"/>
    <w:rsid w:val="00C43890"/>
    <w:rsid w:val="00C52A61"/>
    <w:rsid w:val="00C54BA0"/>
    <w:rsid w:val="00C61F9A"/>
    <w:rsid w:val="00C63E58"/>
    <w:rsid w:val="00C77C48"/>
    <w:rsid w:val="00CA09D4"/>
    <w:rsid w:val="00CC302C"/>
    <w:rsid w:val="00D175F2"/>
    <w:rsid w:val="00D42B70"/>
    <w:rsid w:val="00D44869"/>
    <w:rsid w:val="00D86D4A"/>
    <w:rsid w:val="00DC4D64"/>
    <w:rsid w:val="00DC6AE3"/>
    <w:rsid w:val="00DD3EAB"/>
    <w:rsid w:val="00DF08B0"/>
    <w:rsid w:val="00DF38CE"/>
    <w:rsid w:val="00E02396"/>
    <w:rsid w:val="00E133B8"/>
    <w:rsid w:val="00E159C4"/>
    <w:rsid w:val="00E2485B"/>
    <w:rsid w:val="00E278E5"/>
    <w:rsid w:val="00E40560"/>
    <w:rsid w:val="00E54A9A"/>
    <w:rsid w:val="00E80864"/>
    <w:rsid w:val="00E82353"/>
    <w:rsid w:val="00E873E0"/>
    <w:rsid w:val="00EC6115"/>
    <w:rsid w:val="00ED543B"/>
    <w:rsid w:val="00EF6F6B"/>
    <w:rsid w:val="00F02D09"/>
    <w:rsid w:val="00F071CC"/>
    <w:rsid w:val="00F37450"/>
    <w:rsid w:val="00F45360"/>
    <w:rsid w:val="00F514A5"/>
    <w:rsid w:val="00F71AB4"/>
    <w:rsid w:val="00F84B85"/>
    <w:rsid w:val="00F9704B"/>
    <w:rsid w:val="00FB686C"/>
    <w:rsid w:val="00FC1F78"/>
    <w:rsid w:val="00FF54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5E7C6"/>
  <w15:docId w15:val="{96A9E15F-683E-45F6-844B-784DFC2A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530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7F0FAE"/>
    <w:pPr>
      <w:spacing w:after="200" w:line="240" w:lineRule="auto"/>
    </w:pPr>
    <w:rPr>
      <w:i/>
      <w:iCs/>
      <w:color w:val="44546A" w:themeColor="text2"/>
      <w:sz w:val="18"/>
      <w:szCs w:val="18"/>
    </w:rPr>
  </w:style>
  <w:style w:type="paragraph" w:styleId="ListeParagraf">
    <w:name w:val="List Paragraph"/>
    <w:basedOn w:val="Normal"/>
    <w:uiPriority w:val="99"/>
    <w:qFormat/>
    <w:rsid w:val="007F0FAE"/>
    <w:pPr>
      <w:autoSpaceDE w:val="0"/>
      <w:autoSpaceDN w:val="0"/>
      <w:adjustRightInd w:val="0"/>
      <w:ind w:left="720"/>
      <w:contextualSpacing/>
    </w:pPr>
    <w:rPr>
      <w:rFonts w:eastAsia="Times New Roman" w:cs="Times New Roman"/>
      <w:sz w:val="24"/>
      <w:lang w:eastAsia="tr-TR"/>
    </w:rPr>
  </w:style>
  <w:style w:type="character" w:customStyle="1" w:styleId="Balk1Char">
    <w:name w:val="Başlık 1 Char"/>
    <w:basedOn w:val="VarsaylanParagrafYazTipi"/>
    <w:link w:val="Balk1"/>
    <w:uiPriority w:val="9"/>
    <w:rsid w:val="008530B7"/>
    <w:rPr>
      <w:rFonts w:ascii="Times New Roman" w:eastAsia="Times New Roman" w:hAnsi="Times New Roman" w:cs="Times New Roman"/>
      <w:b/>
      <w:bCs/>
      <w:kern w:val="36"/>
      <w:sz w:val="48"/>
      <w:szCs w:val="48"/>
      <w:lang w:eastAsia="tr-TR"/>
    </w:rPr>
  </w:style>
  <w:style w:type="paragraph" w:customStyle="1" w:styleId="Normal-R1">
    <w:name w:val="Normal-R1"/>
    <w:basedOn w:val="Normal"/>
    <w:uiPriority w:val="99"/>
    <w:rsid w:val="0056252E"/>
    <w:pPr>
      <w:widowControl w:val="0"/>
      <w:autoSpaceDE w:val="0"/>
      <w:autoSpaceDN w:val="0"/>
      <w:adjustRightInd w:val="0"/>
      <w:spacing w:before="120" w:after="120" w:line="360" w:lineRule="atLeast"/>
      <w:ind w:left="284" w:firstLine="425"/>
      <w:jc w:val="both"/>
    </w:pPr>
    <w:rPr>
      <w:rFonts w:ascii="Garamond" w:eastAsia="Times New Roman" w:hAnsi="Garamond" w:cs="Times New Roman"/>
      <w:i/>
      <w:iCs/>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83FA-B77F-4F87-AEFF-95200867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483</Words>
  <Characters>2758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SAYISTAY BASKANLIGI</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Güner Alp ÇALIK</dc:creator>
  <cp:lastModifiedBy>Pc</cp:lastModifiedBy>
  <cp:revision>2</cp:revision>
  <dcterms:created xsi:type="dcterms:W3CDTF">2024-08-09T06:52:00Z</dcterms:created>
  <dcterms:modified xsi:type="dcterms:W3CDTF">2024-08-09T06:52:00Z</dcterms:modified>
</cp:coreProperties>
</file>